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3D" w:rsidRDefault="0062343D" w:rsidP="00596A40">
      <w:pPr>
        <w:ind w:left="5529"/>
        <w:jc w:val="center"/>
      </w:pPr>
      <w:r>
        <w:t>УТВЕРЖДЕНА</w:t>
      </w:r>
    </w:p>
    <w:p w:rsidR="0062343D" w:rsidRDefault="0062343D" w:rsidP="00596A40">
      <w:pPr>
        <w:ind w:left="5529"/>
        <w:jc w:val="center"/>
      </w:pPr>
      <w:r>
        <w:t>постановлением Исполнительного комитета Сабинского муниципального района</w:t>
      </w:r>
      <w:r w:rsidR="00596A40">
        <w:t xml:space="preserve"> Республики Татарстан</w:t>
      </w:r>
    </w:p>
    <w:p w:rsidR="0062343D" w:rsidRDefault="0062343D" w:rsidP="00596A40">
      <w:pPr>
        <w:ind w:left="5529"/>
        <w:jc w:val="center"/>
      </w:pPr>
      <w:r>
        <w:t>от _</w:t>
      </w:r>
      <w:r w:rsidR="00490DE1" w:rsidRPr="003D193F">
        <w:rPr>
          <w:u w:val="single"/>
        </w:rPr>
        <w:t>18.09.2015</w:t>
      </w:r>
      <w:r>
        <w:t>_ № _</w:t>
      </w:r>
      <w:r w:rsidR="00490DE1" w:rsidRPr="003D193F">
        <w:rPr>
          <w:u w:val="single"/>
        </w:rPr>
        <w:t>1183-п</w:t>
      </w:r>
      <w:r>
        <w:t>___</w:t>
      </w:r>
    </w:p>
    <w:p w:rsidR="0062343D" w:rsidRDefault="0062343D" w:rsidP="00911FB3">
      <w:pPr>
        <w:jc w:val="center"/>
        <w:rPr>
          <w:sz w:val="20"/>
          <w:szCs w:val="20"/>
        </w:rPr>
      </w:pPr>
    </w:p>
    <w:p w:rsidR="0062343D" w:rsidRDefault="0062343D" w:rsidP="00911FB3">
      <w:pPr>
        <w:jc w:val="center"/>
        <w:rPr>
          <w:sz w:val="20"/>
          <w:szCs w:val="20"/>
        </w:rPr>
      </w:pPr>
    </w:p>
    <w:p w:rsidR="0062343D" w:rsidRDefault="0062343D" w:rsidP="00911FB3">
      <w:pPr>
        <w:jc w:val="center"/>
        <w:rPr>
          <w:sz w:val="20"/>
          <w:szCs w:val="20"/>
        </w:rPr>
      </w:pPr>
    </w:p>
    <w:p w:rsidR="0062343D" w:rsidRDefault="00D84350" w:rsidP="00911F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Муниципальная программа</w:t>
      </w:r>
    </w:p>
    <w:p w:rsidR="0062343D" w:rsidRDefault="0062343D" w:rsidP="00911F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адресной социальной защиты населения Сабинского муниципального района на 2016-2018 годы</w:t>
      </w:r>
    </w:p>
    <w:p w:rsidR="0062343D" w:rsidRDefault="0062343D" w:rsidP="00911FB3">
      <w:pPr>
        <w:jc w:val="center"/>
        <w:rPr>
          <w:sz w:val="32"/>
          <w:szCs w:val="32"/>
        </w:rPr>
      </w:pPr>
    </w:p>
    <w:p w:rsidR="0062343D" w:rsidRDefault="0062343D" w:rsidP="00911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62343D" w:rsidRPr="00DE3BD2" w:rsidRDefault="0062343D" w:rsidP="00DE3BD2">
      <w:pPr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7997"/>
      </w:tblGrid>
      <w:tr w:rsidR="0062343D" w:rsidRPr="00DE3BD2" w:rsidTr="00012D38">
        <w:tc>
          <w:tcPr>
            <w:tcW w:w="1926" w:type="dxa"/>
          </w:tcPr>
          <w:p w:rsidR="0062343D" w:rsidRPr="00DE3BD2" w:rsidRDefault="0062343D" w:rsidP="00DE3BD2">
            <w:pPr>
              <w:jc w:val="both"/>
            </w:pPr>
            <w:r w:rsidRPr="00DE3BD2">
              <w:br w:type="page"/>
            </w:r>
            <w:r w:rsidRPr="00DE3BD2">
              <w:br w:type="page"/>
              <w:t>Наименование программы</w:t>
            </w:r>
          </w:p>
        </w:tc>
        <w:tc>
          <w:tcPr>
            <w:tcW w:w="7997" w:type="dxa"/>
          </w:tcPr>
          <w:p w:rsidR="0062343D" w:rsidRPr="00DE3BD2" w:rsidRDefault="0062343D" w:rsidP="00270F08">
            <w:pPr>
              <w:ind w:firstLine="405"/>
            </w:pPr>
            <w:r w:rsidRPr="00DE3BD2">
              <w:t>Муниципальная программа адресной социальной защиты населения Сабинского муниципального района на 201</w:t>
            </w:r>
            <w:r>
              <w:t>6</w:t>
            </w:r>
            <w:r w:rsidRPr="00DE3BD2">
              <w:t>-201</w:t>
            </w:r>
            <w:r>
              <w:t xml:space="preserve">8 </w:t>
            </w:r>
            <w:r w:rsidRPr="00DE3BD2">
              <w:t>годы</w:t>
            </w:r>
            <w:r w:rsidR="0078493E">
              <w:t xml:space="preserve"> (далее – Программа)</w:t>
            </w:r>
          </w:p>
        </w:tc>
      </w:tr>
      <w:tr w:rsidR="0062343D" w:rsidRPr="00DE3BD2" w:rsidTr="00012D38">
        <w:tc>
          <w:tcPr>
            <w:tcW w:w="1926" w:type="dxa"/>
          </w:tcPr>
          <w:p w:rsidR="0062343D" w:rsidRPr="00DE3BD2" w:rsidRDefault="0062343D" w:rsidP="00DE3BD2">
            <w:bookmarkStart w:id="0" w:name="_GoBack"/>
            <w:r w:rsidRPr="00DE3BD2">
              <w:t>Основания для разработки Программы</w:t>
            </w:r>
          </w:p>
        </w:tc>
        <w:tc>
          <w:tcPr>
            <w:tcW w:w="7997" w:type="dxa"/>
          </w:tcPr>
          <w:p w:rsidR="0062343D" w:rsidRPr="00DE3BD2" w:rsidRDefault="0062343D" w:rsidP="00270F08">
            <w:pPr>
              <w:ind w:firstLine="405"/>
              <w:jc w:val="both"/>
            </w:pPr>
            <w:r w:rsidRPr="00DE3BD2">
              <w:t>Настоящая программа составлена в соответствии с</w:t>
            </w:r>
            <w:r>
              <w:t xml:space="preserve"> Федеральным законом №442</w:t>
            </w:r>
            <w:r w:rsidR="00866DB0">
              <w:t>-</w:t>
            </w:r>
            <w:r>
              <w:t>ФЗ от 28.12.2013 года «</w:t>
            </w:r>
            <w:r w:rsidR="0015254D" w:rsidRPr="00D01BB4">
              <w:t>Об основах социального обслуживания граждан в Российской Федерации</w:t>
            </w:r>
            <w:r w:rsidRPr="00D01BB4">
              <w:t>»</w:t>
            </w:r>
            <w:r>
              <w:t xml:space="preserve"> </w:t>
            </w:r>
            <w:r w:rsidRPr="00DE3BD2">
              <w:t>постановлением Кабинета Министров Республики Татарстан №541 от 17.12.2004 г. и решениями Межведомственной комиссии по социальной защите населения Республики Татарстан. Программа составлена на 201</w:t>
            </w:r>
            <w:r>
              <w:t>6</w:t>
            </w:r>
            <w:r w:rsidRPr="00DE3BD2">
              <w:t>-201</w:t>
            </w:r>
            <w:r>
              <w:t>8</w:t>
            </w:r>
            <w:r w:rsidRPr="00DE3BD2">
              <w:t>гг. и требует ежегодного составления сметы расходов на ее реализацию и не исключает возможности внесения в нее изменений и дополнений, обусловленных ходом экономических реформ, по решению районной комиссии по социальной защите населения.</w:t>
            </w:r>
          </w:p>
        </w:tc>
      </w:tr>
      <w:bookmarkEnd w:id="0"/>
      <w:tr w:rsidR="0062343D" w:rsidRPr="00DE3BD2" w:rsidTr="00012D38">
        <w:tc>
          <w:tcPr>
            <w:tcW w:w="1926" w:type="dxa"/>
          </w:tcPr>
          <w:p w:rsidR="0062343D" w:rsidRPr="00DE3BD2" w:rsidRDefault="0078493E" w:rsidP="00DE3BD2">
            <w:pPr>
              <w:jc w:val="both"/>
            </w:pPr>
            <w:r>
              <w:t>Заказчик Программы</w:t>
            </w:r>
          </w:p>
        </w:tc>
        <w:tc>
          <w:tcPr>
            <w:tcW w:w="7997" w:type="dxa"/>
          </w:tcPr>
          <w:p w:rsidR="0062343D" w:rsidRPr="00DE3BD2" w:rsidRDefault="0062343D" w:rsidP="00270F08">
            <w:pPr>
              <w:ind w:firstLine="405"/>
              <w:jc w:val="both"/>
            </w:pPr>
            <w:r w:rsidRPr="00DE3BD2">
              <w:t>Исполнительный комитет Сабинского муниципального района</w:t>
            </w:r>
          </w:p>
        </w:tc>
      </w:tr>
      <w:tr w:rsidR="0062343D" w:rsidRPr="00DE3BD2" w:rsidTr="00012D38">
        <w:tc>
          <w:tcPr>
            <w:tcW w:w="1926" w:type="dxa"/>
          </w:tcPr>
          <w:p w:rsidR="0062343D" w:rsidRPr="00DE3BD2" w:rsidRDefault="0078493E" w:rsidP="00DE3BD2">
            <w:r>
              <w:t>Р</w:t>
            </w:r>
            <w:r w:rsidR="0062343D" w:rsidRPr="00DE3BD2">
              <w:t>азработчик Программы</w:t>
            </w:r>
          </w:p>
        </w:tc>
        <w:tc>
          <w:tcPr>
            <w:tcW w:w="7997" w:type="dxa"/>
          </w:tcPr>
          <w:p w:rsidR="0062343D" w:rsidRPr="00DE3BD2" w:rsidRDefault="0062343D" w:rsidP="00270F08">
            <w:pPr>
              <w:ind w:firstLine="405"/>
              <w:jc w:val="both"/>
            </w:pPr>
            <w:r w:rsidRPr="00DE3BD2">
              <w:t>Исполнительный комитет Сабинского муниципального района</w:t>
            </w:r>
            <w:r>
              <w:t xml:space="preserve">, </w:t>
            </w:r>
            <w:r w:rsidR="0078493E">
              <w:t>О</w:t>
            </w:r>
            <w:r>
              <w:t>тдел социальной защ</w:t>
            </w:r>
            <w:r w:rsidR="0078493E">
              <w:t>иты министерства труда, занятос</w:t>
            </w:r>
            <w:r>
              <w:t>ти и социальной защиты Республики Татарстан в Сабинском муниципальном районе, Комплексный центр социального обслуживания населения «Балкыш» (далее КЦСОН «Балкыш»)</w:t>
            </w:r>
          </w:p>
        </w:tc>
      </w:tr>
      <w:tr w:rsidR="0062343D" w:rsidRPr="00DE3BD2" w:rsidTr="00012D38">
        <w:tc>
          <w:tcPr>
            <w:tcW w:w="1926" w:type="dxa"/>
          </w:tcPr>
          <w:p w:rsidR="0062343D" w:rsidRPr="00DE3BD2" w:rsidRDefault="0062343D" w:rsidP="00DE3BD2">
            <w:pPr>
              <w:jc w:val="both"/>
            </w:pPr>
            <w:r w:rsidRPr="00DE3BD2">
              <w:t>Цель Программы</w:t>
            </w:r>
          </w:p>
        </w:tc>
        <w:tc>
          <w:tcPr>
            <w:tcW w:w="7997" w:type="dxa"/>
          </w:tcPr>
          <w:p w:rsidR="0062343D" w:rsidRPr="00DE3BD2" w:rsidRDefault="0062343D" w:rsidP="00270F08">
            <w:pPr>
              <w:ind w:firstLine="405"/>
              <w:jc w:val="both"/>
            </w:pPr>
            <w:r w:rsidRPr="00DE3BD2">
              <w:t>Обеспечение социальной поддержки семьи, материнства и детства, ветеранов войны и труда, инвалидов</w:t>
            </w:r>
            <w:r>
              <w:t xml:space="preserve"> и детей инвалидов, граждан из малообеспеченных семей.</w:t>
            </w:r>
          </w:p>
        </w:tc>
      </w:tr>
      <w:tr w:rsidR="0062343D" w:rsidRPr="00DE3BD2" w:rsidTr="00012D38">
        <w:tc>
          <w:tcPr>
            <w:tcW w:w="1926" w:type="dxa"/>
          </w:tcPr>
          <w:p w:rsidR="0062343D" w:rsidRPr="00DE3BD2" w:rsidRDefault="0062343D" w:rsidP="00DE3BD2">
            <w:pPr>
              <w:jc w:val="both"/>
            </w:pPr>
            <w:r w:rsidRPr="00DE3BD2">
              <w:t>Задачи Программы</w:t>
            </w:r>
          </w:p>
        </w:tc>
        <w:tc>
          <w:tcPr>
            <w:tcW w:w="7997" w:type="dxa"/>
          </w:tcPr>
          <w:p w:rsidR="0062343D" w:rsidRDefault="0062343D" w:rsidP="00270F08">
            <w:pPr>
              <w:ind w:firstLine="405"/>
              <w:jc w:val="both"/>
            </w:pPr>
            <w:r w:rsidRPr="00DE3BD2">
              <w:t>Реализация государственной политики в области социальной защиты населения, в т.ч. социальная поддержка малоимущих семей и малоимущих одиноко проживающих граждан, находящихся в трудной жизненной ситуации, повышение качества и доступности социального обслуживания населения</w:t>
            </w:r>
            <w:r>
              <w:t>, обеспечение инвалидов, семей воспитывающих детей-инвалидов и малообеспеченных групп населения всеми мероприятиями индивидуальных программ реабилитации.</w:t>
            </w:r>
          </w:p>
          <w:p w:rsidR="00270F08" w:rsidRPr="00DE3BD2" w:rsidRDefault="00270F08" w:rsidP="00D01BB4">
            <w:pPr>
              <w:ind w:firstLine="405"/>
              <w:jc w:val="both"/>
            </w:pPr>
            <w:r>
              <w:t>Мероприятия настоящей программы представлен</w:t>
            </w:r>
            <w:r w:rsidR="00D01BB4">
              <w:t>ы</w:t>
            </w:r>
            <w:r>
              <w:t xml:space="preserve"> в приложении №1</w:t>
            </w:r>
            <w:r w:rsidR="00D435D4">
              <w:t>.</w:t>
            </w:r>
          </w:p>
        </w:tc>
      </w:tr>
      <w:tr w:rsidR="0062343D" w:rsidRPr="00DE3BD2" w:rsidTr="00012D38">
        <w:tc>
          <w:tcPr>
            <w:tcW w:w="1926" w:type="dxa"/>
          </w:tcPr>
          <w:p w:rsidR="0062343D" w:rsidRPr="00DE3BD2" w:rsidRDefault="0062343D" w:rsidP="00DE3BD2">
            <w:r w:rsidRPr="00DE3BD2">
              <w:t>Сроки реализации Программы</w:t>
            </w:r>
          </w:p>
        </w:tc>
        <w:tc>
          <w:tcPr>
            <w:tcW w:w="7997" w:type="dxa"/>
          </w:tcPr>
          <w:p w:rsidR="0062343D" w:rsidRPr="00DE3BD2" w:rsidRDefault="0062343D" w:rsidP="001F3374">
            <w:pPr>
              <w:ind w:firstLine="405"/>
              <w:jc w:val="both"/>
            </w:pPr>
            <w:r w:rsidRPr="00DE3BD2">
              <w:t>201</w:t>
            </w:r>
            <w:r>
              <w:t>6</w:t>
            </w:r>
            <w:r w:rsidRPr="00DE3BD2">
              <w:t xml:space="preserve"> - 201</w:t>
            </w:r>
            <w:r>
              <w:t>8</w:t>
            </w:r>
            <w:r w:rsidRPr="00DE3BD2">
              <w:t xml:space="preserve"> годы</w:t>
            </w:r>
          </w:p>
        </w:tc>
      </w:tr>
      <w:tr w:rsidR="0062343D" w:rsidRPr="00DE3BD2" w:rsidTr="00012D38">
        <w:tc>
          <w:tcPr>
            <w:tcW w:w="1926" w:type="dxa"/>
          </w:tcPr>
          <w:p w:rsidR="0062343D" w:rsidRPr="00DE3BD2" w:rsidRDefault="0062343D" w:rsidP="00DE3BD2">
            <w:r w:rsidRPr="00DE3BD2">
              <w:t xml:space="preserve">Объемы и источники финансирования </w:t>
            </w:r>
            <w:r w:rsidRPr="00DE3BD2">
              <w:lastRenderedPageBreak/>
              <w:t>Программы</w:t>
            </w:r>
          </w:p>
        </w:tc>
        <w:tc>
          <w:tcPr>
            <w:tcW w:w="7997" w:type="dxa"/>
          </w:tcPr>
          <w:p w:rsidR="0078493E" w:rsidRDefault="0078493E" w:rsidP="001F3374">
            <w:pPr>
              <w:ind w:firstLine="405"/>
              <w:jc w:val="both"/>
            </w:pPr>
            <w:r>
              <w:lastRenderedPageBreak/>
              <w:t>О</w:t>
            </w:r>
            <w:r w:rsidR="0062343D">
              <w:t xml:space="preserve">бщий объем финансирования Программы </w:t>
            </w:r>
            <w:r>
              <w:t xml:space="preserve">в </w:t>
            </w:r>
            <w:r w:rsidR="0062343D">
              <w:t>2016-2018 года за счет средств бюджета Сабинского муниципального района составит 50</w:t>
            </w:r>
            <w:r w:rsidR="00CC422E">
              <w:t> </w:t>
            </w:r>
            <w:r w:rsidR="0062343D">
              <w:t>886</w:t>
            </w:r>
            <w:r w:rsidR="00CC422E">
              <w:t>,</w:t>
            </w:r>
            <w:r w:rsidR="0062343D">
              <w:t xml:space="preserve"> 893 тыс. руб. </w:t>
            </w:r>
          </w:p>
          <w:p w:rsidR="0078493E" w:rsidRDefault="0078493E" w:rsidP="001F3374">
            <w:pPr>
              <w:ind w:firstLine="405"/>
              <w:jc w:val="both"/>
            </w:pPr>
            <w:r>
              <w:lastRenderedPageBreak/>
              <w:t>В том числе</w:t>
            </w:r>
            <w:r w:rsidR="00D01BB4">
              <w:t xml:space="preserve"> по годам</w:t>
            </w:r>
            <w:r>
              <w:t>:</w:t>
            </w:r>
          </w:p>
          <w:p w:rsidR="0078493E" w:rsidRDefault="0062343D" w:rsidP="00D01BB4">
            <w:pPr>
              <w:ind w:firstLine="518"/>
              <w:jc w:val="both"/>
            </w:pPr>
            <w:r>
              <w:t>201</w:t>
            </w:r>
            <w:r w:rsidR="0078493E">
              <w:t>6 год – 16</w:t>
            </w:r>
            <w:r w:rsidR="00CC422E">
              <w:t> </w:t>
            </w:r>
            <w:r w:rsidR="0078493E">
              <w:t>793</w:t>
            </w:r>
            <w:r w:rsidR="00CC422E">
              <w:t>,</w:t>
            </w:r>
            <w:r w:rsidR="0078493E">
              <w:t>800 тыс</w:t>
            </w:r>
            <w:proofErr w:type="gramStart"/>
            <w:r w:rsidR="0078493E">
              <w:t>.р</w:t>
            </w:r>
            <w:proofErr w:type="gramEnd"/>
            <w:r w:rsidR="0078493E">
              <w:t>уб.;</w:t>
            </w:r>
          </w:p>
          <w:p w:rsidR="0078493E" w:rsidRDefault="0062343D" w:rsidP="00D01BB4">
            <w:pPr>
              <w:ind w:firstLine="518"/>
              <w:jc w:val="both"/>
            </w:pPr>
            <w:r>
              <w:t>2017 год – 16</w:t>
            </w:r>
            <w:r w:rsidR="00CC422E">
              <w:t> </w:t>
            </w:r>
            <w:r>
              <w:t>961</w:t>
            </w:r>
            <w:r w:rsidR="00CC422E">
              <w:t>,</w:t>
            </w:r>
            <w:r>
              <w:t>73</w:t>
            </w:r>
            <w:r w:rsidR="0078493E">
              <w:t>8 тыс.руб.;</w:t>
            </w:r>
          </w:p>
          <w:p w:rsidR="0078493E" w:rsidRDefault="0062343D" w:rsidP="00D01BB4">
            <w:pPr>
              <w:ind w:firstLine="518"/>
              <w:jc w:val="both"/>
            </w:pPr>
            <w:r>
              <w:t>2018 год – 17</w:t>
            </w:r>
            <w:r w:rsidR="00CC422E">
              <w:t> </w:t>
            </w:r>
            <w:r>
              <w:t>131</w:t>
            </w:r>
            <w:r w:rsidR="00CC422E">
              <w:t>,</w:t>
            </w:r>
            <w:r>
              <w:t xml:space="preserve">355 тыс.руб. </w:t>
            </w:r>
          </w:p>
          <w:p w:rsidR="00270F08" w:rsidRPr="00DE3BD2" w:rsidRDefault="0062343D" w:rsidP="001F3374">
            <w:pPr>
              <w:ind w:firstLine="405"/>
              <w:jc w:val="both"/>
            </w:pPr>
            <w:r>
              <w:t>Объем</w:t>
            </w:r>
            <w:r w:rsidR="0078493E">
              <w:t>ы</w:t>
            </w:r>
            <w:r>
              <w:t xml:space="preserve"> финансирования программы носят прогнозный характер и будут уточняться в соответствии с Решением Совета Са</w:t>
            </w:r>
            <w:r w:rsidR="0078493E">
              <w:t>бинского муниципального района о</w:t>
            </w:r>
            <w:r>
              <w:t xml:space="preserve"> бюджете Сабинского муниципал</w:t>
            </w:r>
            <w:r w:rsidR="0078493E">
              <w:t>ьного района на очередной финансовый год (очередной финансовый год и плановый период).</w:t>
            </w:r>
          </w:p>
        </w:tc>
      </w:tr>
      <w:tr w:rsidR="0062343D" w:rsidRPr="00DE3BD2" w:rsidTr="00012D38">
        <w:tc>
          <w:tcPr>
            <w:tcW w:w="1926" w:type="dxa"/>
          </w:tcPr>
          <w:p w:rsidR="0062343D" w:rsidRPr="00DE3BD2" w:rsidRDefault="0062343D" w:rsidP="00DE3BD2">
            <w:r w:rsidRPr="00DE3BD2">
              <w:lastRenderedPageBreak/>
              <w:t>Ожидаемые результаты Программы</w:t>
            </w:r>
          </w:p>
        </w:tc>
        <w:tc>
          <w:tcPr>
            <w:tcW w:w="7997" w:type="dxa"/>
          </w:tcPr>
          <w:p w:rsidR="0062343D" w:rsidRPr="00DE3BD2" w:rsidRDefault="0062343D" w:rsidP="001F3374">
            <w:pPr>
              <w:ind w:firstLine="264"/>
              <w:jc w:val="both"/>
            </w:pPr>
            <w:r w:rsidRPr="00DE3BD2">
              <w:t>К 201</w:t>
            </w:r>
            <w:r>
              <w:t>8</w:t>
            </w:r>
            <w:r w:rsidRPr="00DE3BD2">
              <w:t xml:space="preserve"> году планируется достижение следующих результатов Программы: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 w:rsidRPr="00DE3BD2">
              <w:rPr>
                <w:sz w:val="24"/>
                <w:szCs w:val="24"/>
              </w:rPr>
              <w:t>Доля детей и семей с детьми, получающи</w:t>
            </w:r>
            <w:r>
              <w:rPr>
                <w:sz w:val="24"/>
                <w:szCs w:val="24"/>
              </w:rPr>
              <w:t xml:space="preserve">х </w:t>
            </w:r>
            <w:r w:rsidRPr="00DE3BD2">
              <w:rPr>
                <w:sz w:val="24"/>
                <w:szCs w:val="24"/>
              </w:rPr>
              <w:t>меры социальной поддержки, предусмотренные действующими законодательными и нормативными актами РФ и РТ, в т.ч. выплата пенсий, пособий, ЕДВ, субсидий, социальных доплат, компенсационных выплат, материальной помощи, материнского капитала в общей численности всех получателей мер социальной поддержки: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38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37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36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 w:rsidRPr="00DE3BD2">
              <w:rPr>
                <w:sz w:val="24"/>
                <w:szCs w:val="24"/>
              </w:rPr>
              <w:t>Наличие актуального банка данных детей-инвалидов, многодетных, малоимущих семей, семей группы риска</w:t>
            </w:r>
            <w:r>
              <w:rPr>
                <w:sz w:val="24"/>
                <w:szCs w:val="24"/>
              </w:rPr>
              <w:t xml:space="preserve">: 1) Количество детей-инвалидов в районе на 2016 год – 298, 2017 год – 298, 2018 год – 296; 2) Количество многодетных семей воспитывающих детей до 18 лет: 436 семья – 1328 дети, 434 семья - 1332 дети, 430 семья – 1310 дети, 3) Группы риска –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4"/>
                  <w:szCs w:val="24"/>
                </w:rPr>
                <w:t>2016 г</w:t>
              </w:r>
            </w:smartTag>
            <w:r>
              <w:rPr>
                <w:sz w:val="24"/>
                <w:szCs w:val="24"/>
              </w:rPr>
              <w:t xml:space="preserve">. – 18 семей/45 несовершеннолетних детей,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24"/>
                  <w:szCs w:val="24"/>
                </w:rPr>
                <w:t>2017 г</w:t>
              </w:r>
            </w:smartTag>
            <w:r>
              <w:rPr>
                <w:sz w:val="24"/>
                <w:szCs w:val="24"/>
              </w:rPr>
              <w:t xml:space="preserve">. 17 семей/42 несовершеннолетних детей,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4"/>
                  <w:szCs w:val="24"/>
                </w:rPr>
                <w:t>2018 г</w:t>
              </w:r>
            </w:smartTag>
            <w:r>
              <w:rPr>
                <w:sz w:val="24"/>
                <w:szCs w:val="24"/>
              </w:rPr>
              <w:t>. 17 семей/43 несовершеннолетних детей.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устроенных в семьи детей-сирот и детей, оставшихся без попечения родителей из детских учреждений в общей численности детей-сирот, и детей, оставшихся без попечения родителей: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10 % 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20%,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25 %;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детей и подростков из малообеспеченных семей, оздоровленных в санаторно-курортных учреждениях в их общей численности</w:t>
            </w:r>
            <w:r>
              <w:rPr>
                <w:sz w:val="24"/>
                <w:szCs w:val="24"/>
              </w:rPr>
              <w:t>: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7,5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 xml:space="preserve"> .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детей первых трех лет жизни из малообеспеченных семей, обеспеченных специальными молочными продуктами питания и смесями, в общей численности детей трех лет жизни</w:t>
            </w:r>
            <w:r>
              <w:rPr>
                <w:sz w:val="24"/>
                <w:szCs w:val="24"/>
              </w:rPr>
              <w:t>:</w:t>
            </w:r>
            <w:r w:rsidRPr="00DE3BD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30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31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32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детей-инвалидов, обеспеченных путевками на санаторно-курортное лечение в общей численности детей-инвалидов: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8 %,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8,5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детей-инвалидов, обеспеченных путевками на реабилитацию в общей численности детей-инвалидов: 20</w:t>
            </w:r>
            <w:r>
              <w:rPr>
                <w:sz w:val="24"/>
                <w:szCs w:val="24"/>
              </w:rPr>
              <w:t>16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26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 год –  26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26,5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детей-инвалидов, обеспеченных техническими средствами реабилитации в общей численности детей-инвалидов: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18,7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18,7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19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малоимущих семей, воспитывающих несовершеннолетних детей, обеспеченных материальной помощью, в общей численности семей, воспитывающих несовершеннолетних детей</w:t>
            </w:r>
            <w:r>
              <w:rPr>
                <w:sz w:val="24"/>
                <w:szCs w:val="24"/>
              </w:rPr>
              <w:t xml:space="preserve">: 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32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32,5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33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выявленных безнадзорных и беспризорных детей в общей численности несовершеннолетних</w:t>
            </w:r>
            <w:r>
              <w:rPr>
                <w:sz w:val="24"/>
                <w:szCs w:val="24"/>
              </w:rPr>
              <w:t xml:space="preserve">: 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0,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0,7 %, </w:t>
            </w:r>
            <w:r w:rsidRPr="00DE3BD2">
              <w:rPr>
                <w:sz w:val="24"/>
                <w:szCs w:val="24"/>
              </w:rPr>
              <w:lastRenderedPageBreak/>
              <w:t>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0,6 %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DE3BD2">
              <w:rPr>
                <w:sz w:val="24"/>
                <w:szCs w:val="24"/>
              </w:rPr>
              <w:t>несовершеннолетних детей, принявших участие в мероприятиях по предотвращению наркот</w:t>
            </w:r>
            <w:r>
              <w:rPr>
                <w:sz w:val="24"/>
                <w:szCs w:val="24"/>
              </w:rPr>
              <w:t xml:space="preserve">изации подрастающего поколения </w:t>
            </w:r>
            <w:r w:rsidRPr="00DE3BD2">
              <w:rPr>
                <w:sz w:val="24"/>
                <w:szCs w:val="24"/>
              </w:rPr>
              <w:t>в общей численности несовершеннолетних: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>80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–80 %,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85 %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детей-сирот и детей, оставшихся без попечения родителей, на которых оформлено опека и попечительство в общей численности детей</w:t>
            </w:r>
            <w:r>
              <w:rPr>
                <w:sz w:val="24"/>
                <w:szCs w:val="24"/>
              </w:rPr>
              <w:t xml:space="preserve">: 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5 %,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5 %,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5 %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многодетных матерей с 5 и более детьми, на которых подготовлены документы на награждение медалью «</w:t>
            </w:r>
            <w:proofErr w:type="spellStart"/>
            <w:r w:rsidRPr="00DE3BD2">
              <w:rPr>
                <w:sz w:val="24"/>
                <w:szCs w:val="24"/>
              </w:rPr>
              <w:t>Ана</w:t>
            </w:r>
            <w:proofErr w:type="spellEnd"/>
            <w:r w:rsidRPr="00DE3BD2">
              <w:rPr>
                <w:sz w:val="24"/>
                <w:szCs w:val="24"/>
              </w:rPr>
              <w:t xml:space="preserve"> даны -Материнская слава» в общей численности многодетных семей: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0,</w:t>
            </w:r>
            <w:r>
              <w:rPr>
                <w:sz w:val="24"/>
                <w:szCs w:val="24"/>
              </w:rPr>
              <w:t>2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0,</w:t>
            </w:r>
            <w:r>
              <w:rPr>
                <w:sz w:val="24"/>
                <w:szCs w:val="24"/>
              </w:rPr>
              <w:t>2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0,</w:t>
            </w:r>
            <w:r>
              <w:rPr>
                <w:sz w:val="24"/>
                <w:szCs w:val="24"/>
              </w:rPr>
              <w:t>2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трудоустроенных детей из малообеспеченных, неполных семей в общей численности детей: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90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93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>9</w:t>
            </w:r>
            <w:r w:rsidRPr="00DE3BD2">
              <w:rPr>
                <w:sz w:val="24"/>
                <w:szCs w:val="24"/>
              </w:rPr>
              <w:t>5 %</w:t>
            </w:r>
            <w:r>
              <w:rPr>
                <w:sz w:val="24"/>
                <w:szCs w:val="24"/>
              </w:rPr>
              <w:t>;</w:t>
            </w:r>
          </w:p>
          <w:p w:rsidR="0062343D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образования.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E3BD2">
              <w:rPr>
                <w:sz w:val="24"/>
                <w:szCs w:val="24"/>
              </w:rPr>
              <w:t>аличие постоянной рубрики по вопросам воспитания детей и молодежи в передачах  телерадиокомпании «</w:t>
            </w:r>
            <w:proofErr w:type="spellStart"/>
            <w:r w:rsidRPr="00DE3BD2">
              <w:rPr>
                <w:sz w:val="24"/>
                <w:szCs w:val="24"/>
              </w:rPr>
              <w:t>Сабадулкыннары</w:t>
            </w:r>
            <w:proofErr w:type="spellEnd"/>
            <w:r w:rsidRPr="00DE3B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поощренных школьников - победителей районных и республиканских конкурсов, фестивалей в общей численности участников: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42 %,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45 %,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48 %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поощренных школьников - призеров районных и республиканских спортивных соревнований в общей численности школьников: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15 %,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18 %,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20 %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премированных школьников -призеров районных и республиканских олимпиад по школьным предметам в общей численности участников</w:t>
            </w:r>
            <w:r>
              <w:rPr>
                <w:sz w:val="24"/>
                <w:szCs w:val="24"/>
              </w:rPr>
              <w:t xml:space="preserve">: 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25 %,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26 %,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28 %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E3BD2">
              <w:rPr>
                <w:sz w:val="24"/>
                <w:szCs w:val="24"/>
              </w:rPr>
              <w:t>аличие материально технической базы и проведение физкультурно-оздоровительных и досуговых мероприятий для детей и подростков с родителями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E3BD2">
              <w:rPr>
                <w:sz w:val="24"/>
                <w:szCs w:val="24"/>
              </w:rPr>
              <w:t>аличие клуба «Школа будущих матерей», «Школа молодых семей»;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 xml:space="preserve">оля многодетных семей, получивших материальную помощь на рождение 3-го и более ребенка в общей численности многодетных семей: </w:t>
            </w:r>
            <w:r>
              <w:rPr>
                <w:sz w:val="24"/>
                <w:szCs w:val="24"/>
              </w:rPr>
              <w:t>2016 год – 18%, 2017 год – 18,5</w:t>
            </w:r>
            <w:r w:rsidRPr="00DE3BD2">
              <w:rPr>
                <w:sz w:val="24"/>
                <w:szCs w:val="24"/>
              </w:rPr>
              <w:t>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18,5</w:t>
            </w:r>
            <w:r w:rsidRPr="00DE3BD2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 xml:space="preserve">я матерей, родивших близнецов, </w:t>
            </w:r>
            <w:r w:rsidRPr="00DE3BD2">
              <w:rPr>
                <w:sz w:val="24"/>
                <w:szCs w:val="24"/>
              </w:rPr>
              <w:t>которым оказана ежемесячная материальная помощь до достижения ими возраста 1 года, в общей численности семей воспитывающих близнецов: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12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1</w:t>
            </w:r>
            <w:r>
              <w:rPr>
                <w:sz w:val="24"/>
                <w:szCs w:val="24"/>
              </w:rPr>
              <w:t>1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1</w:t>
            </w:r>
            <w:r>
              <w:rPr>
                <w:sz w:val="24"/>
                <w:szCs w:val="24"/>
              </w:rPr>
              <w:t>0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E3BD2">
              <w:rPr>
                <w:sz w:val="24"/>
                <w:szCs w:val="24"/>
              </w:rPr>
              <w:t>аличие мероприятий, проведенных в рамках Международного дня семьи, Международного дня защиты детей, Международного дня матери, Международного женского дня;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детей-сирот, детей работников бюджетной сферы, школьников и детей, посещающих ДДУ, детей из семей, где родители (или один в неполной семье) не работают по уважительной причине, обеспеченных новогодними подарками в общей численности несовершеннолетних: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100 %,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100 %,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100 %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детей, принявших участие в физкультурно-оздоровительных, досуговых и творческих мероприятиях для детей, подростков, молодежи в общей численности всех несовершеннолетних: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45 %,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 w:rsidRPr="00DE3BD2">
              <w:rPr>
                <w:sz w:val="24"/>
                <w:szCs w:val="24"/>
              </w:rPr>
              <w:lastRenderedPageBreak/>
              <w:t>50 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- 60 %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граждан пожилого возраста, инвалидов, ветеранов войны и труда, получивших мер социальной поддержки, предусмотренные действующими законодательными и нормативными актами РФ и РТ,  вт.ч. выплата пенсий, пособий, ЕДВ, ДМО, субсидий,  социальных доплат, компенсационных выплат, материальной помощи в общей численности всех получателей мер социальной поддержки: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99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99,5 %, 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8 </w:t>
            </w:r>
            <w:r w:rsidRPr="00DE3BD2">
              <w:rPr>
                <w:sz w:val="24"/>
                <w:szCs w:val="24"/>
              </w:rPr>
              <w:t xml:space="preserve">год – </w:t>
            </w:r>
            <w:r>
              <w:rPr>
                <w:sz w:val="24"/>
                <w:szCs w:val="24"/>
              </w:rPr>
              <w:t xml:space="preserve">99,5                                                                                                                                                                    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E3BD2">
              <w:rPr>
                <w:sz w:val="24"/>
                <w:szCs w:val="24"/>
              </w:rPr>
              <w:t>аличие банка данных инвалидов всех категорий, ветеранов войны и труда, участников ликвидации аварий на ЧАЭС, ПО «МАЯК», реабилитированных граждан, одиноких лиц, нуждающихся в постороннем уходе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ветеранов и инвалидов, оказавшихся в трудной жизненной ситуации, которым оказана материальная помощь в общей численности  граждан пожилого возраста  и инвалидов:201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2 %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граждан пожилого возраста и инвалидов, которым выданы документы, дающие право на получение мер социальной поддержки в общей численности граждан пожилого возраста и инвалидов: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1 %, 201</w:t>
            </w:r>
            <w:r>
              <w:rPr>
                <w:sz w:val="24"/>
                <w:szCs w:val="24"/>
              </w:rPr>
              <w:t>7 год – 1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1,</w:t>
            </w:r>
            <w:r>
              <w:rPr>
                <w:sz w:val="24"/>
                <w:szCs w:val="24"/>
              </w:rPr>
              <w:t>1</w:t>
            </w:r>
            <w:r w:rsidRPr="00DE3BD2">
              <w:rPr>
                <w:sz w:val="24"/>
                <w:szCs w:val="24"/>
              </w:rPr>
              <w:t xml:space="preserve"> %</w:t>
            </w:r>
            <w:r>
              <w:rPr>
                <w:sz w:val="24"/>
                <w:szCs w:val="24"/>
              </w:rPr>
              <w:t>;</w:t>
            </w:r>
          </w:p>
          <w:p w:rsidR="0062343D" w:rsidRPr="00C57456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 w:rsidRPr="00C57456">
              <w:rPr>
                <w:sz w:val="24"/>
                <w:szCs w:val="24"/>
              </w:rPr>
              <w:t>Доля выявленных  граждан пожилого возраста и инвалидов, нуждающихся в постоянной посторонней помощи, которым оказаны необходимые социальные услуги, в т.ч. на дому в общей численности граждан пожилого возраста и инвалидов: 2016 год – 0,40  %, 2017 год – 0,45  %, 2018 год – 0,50 %;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E3BD2">
              <w:rPr>
                <w:sz w:val="24"/>
                <w:szCs w:val="24"/>
              </w:rPr>
              <w:t>оличество одиноких граждан, нуждающихся в обустройстве в дома-интернаты общего типа в общей численности граждан пожилого возраста и инвалидов</w:t>
            </w:r>
            <w:r>
              <w:rPr>
                <w:sz w:val="24"/>
                <w:szCs w:val="24"/>
              </w:rPr>
              <w:t xml:space="preserve">: 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 год – 3 человек</w:t>
            </w:r>
            <w:r w:rsidRPr="00DE3BD2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3человек</w:t>
            </w:r>
            <w:r w:rsidRPr="00DE3BD2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 человек;</w:t>
            </w:r>
          </w:p>
          <w:p w:rsidR="0062343D" w:rsidRPr="00E1794F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 w:rsidRPr="00E1794F">
              <w:rPr>
                <w:sz w:val="24"/>
                <w:szCs w:val="24"/>
              </w:rPr>
              <w:t xml:space="preserve">Численность граждан пожилого возраста и инвалидов, прошедших реабилитационные мероприятия в социально-реабилитационном отделении  ГАУСО КЦСОН «Балкыш» в общей численности граждан пожилого возраста и  инвалидов: 2016 год –  </w:t>
            </w:r>
            <w:r>
              <w:rPr>
                <w:sz w:val="24"/>
                <w:szCs w:val="24"/>
              </w:rPr>
              <w:t>4</w:t>
            </w:r>
            <w:r w:rsidRPr="00E1794F">
              <w:rPr>
                <w:sz w:val="24"/>
                <w:szCs w:val="24"/>
              </w:rPr>
              <w:t xml:space="preserve"> %, 2017 год – </w:t>
            </w:r>
            <w:r>
              <w:rPr>
                <w:sz w:val="24"/>
                <w:szCs w:val="24"/>
              </w:rPr>
              <w:t>4,5</w:t>
            </w:r>
            <w:r w:rsidRPr="00E1794F">
              <w:rPr>
                <w:sz w:val="24"/>
                <w:szCs w:val="24"/>
              </w:rPr>
              <w:t xml:space="preserve"> %, 2018 год – </w:t>
            </w:r>
            <w:r>
              <w:rPr>
                <w:sz w:val="24"/>
                <w:szCs w:val="24"/>
              </w:rPr>
              <w:t>4,5</w:t>
            </w:r>
            <w:r w:rsidRPr="00E1794F">
              <w:rPr>
                <w:sz w:val="24"/>
                <w:szCs w:val="24"/>
              </w:rPr>
              <w:t xml:space="preserve"> %5;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DE3BD2">
              <w:rPr>
                <w:sz w:val="24"/>
                <w:szCs w:val="24"/>
              </w:rPr>
              <w:t>исленность граждан пожилого возраста и инвалидов, прошедши</w:t>
            </w:r>
            <w:r>
              <w:rPr>
                <w:sz w:val="24"/>
                <w:szCs w:val="24"/>
              </w:rPr>
              <w:t xml:space="preserve">х реабилитационные мероприятия </w:t>
            </w:r>
            <w:r w:rsidRPr="00DE3BD2">
              <w:rPr>
                <w:sz w:val="24"/>
                <w:szCs w:val="24"/>
              </w:rPr>
              <w:t>в республиканских реабилитационных учреждениях в общей численности граждан пожилого возраста и инвалидов: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1,5 %,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2 %,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2,5 %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DE3BD2">
              <w:rPr>
                <w:sz w:val="24"/>
                <w:szCs w:val="24"/>
              </w:rPr>
              <w:t>исленность граждан пожилого возраста, ветеранов, инвалидов, обеспеченных путевками на санаторно-курортное лечение в общей численности граждан пожилого возраста, ветеранов и инвалидов:201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1,1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1,1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1 %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DE3BD2">
              <w:rPr>
                <w:sz w:val="24"/>
                <w:szCs w:val="24"/>
              </w:rPr>
              <w:t>ля инвалидов, обеспеченных техническими средствами реабилитации в общей численности инвалидов</w:t>
            </w:r>
            <w:r>
              <w:rPr>
                <w:sz w:val="24"/>
                <w:szCs w:val="24"/>
              </w:rPr>
              <w:t xml:space="preserve">: 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2,5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</w:t>
            </w:r>
            <w:r w:rsidRPr="00DE3BD2">
              <w:rPr>
                <w:sz w:val="24"/>
                <w:szCs w:val="24"/>
              </w:rPr>
              <w:t xml:space="preserve">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3,5</w:t>
            </w:r>
            <w:r w:rsidRPr="00DE3BD2">
              <w:rPr>
                <w:sz w:val="24"/>
                <w:szCs w:val="24"/>
              </w:rPr>
              <w:t xml:space="preserve"> 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рубрики, посвященной </w:t>
            </w:r>
            <w:r w:rsidRPr="00DE3BD2">
              <w:rPr>
                <w:sz w:val="24"/>
                <w:szCs w:val="24"/>
              </w:rPr>
              <w:t>вопросам социальной защиты граждан пожилого возраста, инвал</w:t>
            </w:r>
            <w:r>
              <w:rPr>
                <w:sz w:val="24"/>
                <w:szCs w:val="24"/>
              </w:rPr>
              <w:t>идов и ветеранов на местных СМИ;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 xml:space="preserve">оля граждан пожилого возраста, ветеранов, инвалидов, проработавших в сельскохозяйственных предприятиях, обеспеченных кормами и фуражом для скота на бесплатных условиях или по льготной </w:t>
            </w:r>
            <w:r w:rsidRPr="00DE3BD2">
              <w:rPr>
                <w:sz w:val="24"/>
                <w:szCs w:val="24"/>
              </w:rPr>
              <w:lastRenderedPageBreak/>
              <w:t>цене в общей численности граждан пожилого возраста, ветеранов, инвалидов, проработавших в сель</w:t>
            </w:r>
            <w:r>
              <w:rPr>
                <w:sz w:val="24"/>
                <w:szCs w:val="24"/>
              </w:rPr>
              <w:t xml:space="preserve">скохозяйственных предприятиях: 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40 %,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45 %,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50 %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погорельцев, получивших деловую древесину в общей численности погорельцев</w:t>
            </w:r>
            <w:r>
              <w:rPr>
                <w:sz w:val="24"/>
                <w:szCs w:val="24"/>
              </w:rPr>
              <w:t xml:space="preserve">: </w:t>
            </w:r>
            <w:r w:rsidRPr="00DE3BD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100 %,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100 %,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100 %</w:t>
            </w:r>
            <w:r>
              <w:rPr>
                <w:sz w:val="24"/>
                <w:szCs w:val="24"/>
              </w:rPr>
              <w:t>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E3BD2">
              <w:rPr>
                <w:sz w:val="24"/>
                <w:szCs w:val="24"/>
              </w:rPr>
              <w:t xml:space="preserve">аличие мероприятий, проведенных в связи с празднованием Дня Победы, Международного дня пожилых людей, Международного дня инвалидов, </w:t>
            </w:r>
            <w:r>
              <w:rPr>
                <w:sz w:val="24"/>
                <w:szCs w:val="24"/>
              </w:rPr>
              <w:t>Дня памяти пострадавших на ЧАЭС;</w:t>
            </w:r>
          </w:p>
          <w:p w:rsidR="0062343D" w:rsidRPr="00DE3BD2" w:rsidRDefault="0062343D" w:rsidP="001F3374">
            <w:pPr>
              <w:pStyle w:val="a6"/>
              <w:numPr>
                <w:ilvl w:val="0"/>
                <w:numId w:val="2"/>
              </w:numPr>
              <w:tabs>
                <w:tab w:val="left" w:pos="459"/>
              </w:tabs>
              <w:ind w:left="34" w:right="33" w:firstLine="2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E3BD2">
              <w:rPr>
                <w:sz w:val="24"/>
                <w:szCs w:val="24"/>
              </w:rPr>
              <w:t>оля граждан пожилого возраста, инвалидов, участвовавших в физкультурно-оздоровительных, досуговых и творческих мероприятиях в общей численности гражд</w:t>
            </w:r>
            <w:r>
              <w:rPr>
                <w:sz w:val="24"/>
                <w:szCs w:val="24"/>
              </w:rPr>
              <w:t>ан пожилого возраста и инвалидов:</w:t>
            </w:r>
            <w:r w:rsidRPr="00DE3BD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6</w:t>
            </w:r>
            <w:r w:rsidRPr="00DE3BD2">
              <w:rPr>
                <w:sz w:val="24"/>
                <w:szCs w:val="24"/>
              </w:rPr>
              <w:t xml:space="preserve"> год – 20 %, 201</w:t>
            </w:r>
            <w:r>
              <w:rPr>
                <w:sz w:val="24"/>
                <w:szCs w:val="24"/>
              </w:rPr>
              <w:t>7</w:t>
            </w:r>
            <w:r w:rsidRPr="00DE3BD2">
              <w:rPr>
                <w:sz w:val="24"/>
                <w:szCs w:val="24"/>
              </w:rPr>
              <w:t xml:space="preserve"> год – 25  %, 201</w:t>
            </w:r>
            <w:r>
              <w:rPr>
                <w:sz w:val="24"/>
                <w:szCs w:val="24"/>
              </w:rPr>
              <w:t>8</w:t>
            </w:r>
            <w:r w:rsidRPr="00DE3BD2">
              <w:rPr>
                <w:sz w:val="24"/>
                <w:szCs w:val="24"/>
              </w:rPr>
              <w:t xml:space="preserve"> год – 30 %</w:t>
            </w:r>
            <w:r w:rsidR="00E00F78">
              <w:rPr>
                <w:sz w:val="24"/>
                <w:szCs w:val="24"/>
              </w:rPr>
              <w:t>.</w:t>
            </w:r>
          </w:p>
        </w:tc>
      </w:tr>
    </w:tbl>
    <w:p w:rsidR="0062343D" w:rsidRDefault="0062343D" w:rsidP="00DE3BD2">
      <w:pPr>
        <w:jc w:val="center"/>
      </w:pPr>
    </w:p>
    <w:p w:rsidR="00E00F78" w:rsidRDefault="00E00F78" w:rsidP="00DE3BD2">
      <w:pPr>
        <w:jc w:val="center"/>
      </w:pPr>
    </w:p>
    <w:p w:rsidR="00E00F78" w:rsidRDefault="00E00F78" w:rsidP="00DE3BD2">
      <w:pPr>
        <w:jc w:val="center"/>
      </w:pPr>
    </w:p>
    <w:p w:rsidR="00E00F78" w:rsidRDefault="00E00F78" w:rsidP="00DE3BD2">
      <w:pPr>
        <w:jc w:val="center"/>
      </w:pPr>
    </w:p>
    <w:p w:rsidR="00E00F78" w:rsidRDefault="00E00F78" w:rsidP="00DE3BD2">
      <w:pPr>
        <w:jc w:val="center"/>
        <w:sectPr w:rsidR="00E00F78" w:rsidSect="00911FB3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00F78" w:rsidRPr="001F3374" w:rsidRDefault="00E00F78" w:rsidP="00B41CF7">
      <w:pPr>
        <w:ind w:left="5812"/>
        <w:jc w:val="center"/>
      </w:pPr>
      <w:r w:rsidRPr="001F3374">
        <w:lastRenderedPageBreak/>
        <w:t>Приложение №1</w:t>
      </w:r>
    </w:p>
    <w:p w:rsidR="00E00F78" w:rsidRPr="001F3374" w:rsidRDefault="00B41CF7" w:rsidP="00B41CF7">
      <w:pPr>
        <w:ind w:left="5812"/>
        <w:jc w:val="center"/>
      </w:pPr>
      <w:r w:rsidRPr="001F3374">
        <w:t>к Программе адресной социальной защиты населения Сабинского муниципального района Республики Татарстан на 2016-2018 годы</w:t>
      </w:r>
    </w:p>
    <w:p w:rsidR="00012D38" w:rsidRDefault="00012D38" w:rsidP="00DE3BD2">
      <w:pPr>
        <w:jc w:val="center"/>
      </w:pPr>
    </w:p>
    <w:p w:rsidR="00012D38" w:rsidRDefault="0062343D" w:rsidP="00CC422E">
      <w:pPr>
        <w:jc w:val="center"/>
        <w:rPr>
          <w:b/>
        </w:rPr>
      </w:pPr>
      <w:r w:rsidRPr="00DE3BD2">
        <w:rPr>
          <w:b/>
        </w:rPr>
        <w:t>ПРОГРАММНЫЕ МЕРОПРИЯТИЯ</w:t>
      </w:r>
    </w:p>
    <w:p w:rsidR="00CC422E" w:rsidRPr="00DE3BD2" w:rsidRDefault="00CC422E" w:rsidP="00CC422E">
      <w:pPr>
        <w:jc w:val="center"/>
        <w:rPr>
          <w:b/>
        </w:rPr>
      </w:pPr>
    </w:p>
    <w:tbl>
      <w:tblPr>
        <w:tblW w:w="10207" w:type="dxa"/>
        <w:tblInd w:w="-43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8"/>
        <w:gridCol w:w="5387"/>
        <w:gridCol w:w="1985"/>
        <w:gridCol w:w="2267"/>
      </w:tblGrid>
      <w:tr w:rsidR="0062343D" w:rsidRPr="007A19F3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7A19F3" w:rsidRDefault="0062343D" w:rsidP="00DE3BD2">
            <w:pPr>
              <w:pStyle w:val="Style2"/>
              <w:widowControl/>
              <w:jc w:val="both"/>
              <w:rPr>
                <w:rStyle w:val="FontStyle11"/>
                <w:b/>
                <w:sz w:val="24"/>
              </w:rPr>
            </w:pPr>
            <w:r w:rsidRPr="007A19F3">
              <w:rPr>
                <w:rStyle w:val="FontStyle11"/>
                <w:b/>
                <w:sz w:val="24"/>
              </w:rPr>
              <w:t>№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7A19F3" w:rsidRDefault="0062343D" w:rsidP="00DE3BD2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b/>
                <w:sz w:val="24"/>
              </w:rPr>
            </w:pPr>
            <w:r w:rsidRPr="007A19F3">
              <w:rPr>
                <w:rStyle w:val="FontStyle12"/>
                <w:b/>
                <w:sz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7A19F3" w:rsidRDefault="0062343D" w:rsidP="00DE3BD2">
            <w:pPr>
              <w:pStyle w:val="Style4"/>
              <w:widowControl/>
              <w:spacing w:line="240" w:lineRule="auto"/>
              <w:ind w:left="7" w:right="-20" w:hanging="7"/>
              <w:jc w:val="center"/>
              <w:rPr>
                <w:rStyle w:val="FontStyle12"/>
                <w:b/>
                <w:sz w:val="24"/>
              </w:rPr>
            </w:pPr>
            <w:r w:rsidRPr="007A19F3">
              <w:rPr>
                <w:rStyle w:val="FontStyle12"/>
                <w:b/>
                <w:sz w:val="24"/>
              </w:rPr>
              <w:t>Источник финансирования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7A19F3" w:rsidRDefault="0062343D" w:rsidP="00DE3BD2">
            <w:pPr>
              <w:pStyle w:val="Style4"/>
              <w:widowControl/>
              <w:spacing w:line="240" w:lineRule="auto"/>
              <w:ind w:right="-20"/>
              <w:jc w:val="center"/>
              <w:rPr>
                <w:rStyle w:val="FontStyle12"/>
                <w:b/>
                <w:sz w:val="24"/>
              </w:rPr>
            </w:pPr>
            <w:r w:rsidRPr="007A19F3">
              <w:rPr>
                <w:rStyle w:val="FontStyle12"/>
                <w:b/>
                <w:sz w:val="24"/>
              </w:rPr>
              <w:t>Ответственные</w:t>
            </w:r>
          </w:p>
        </w:tc>
      </w:tr>
      <w:tr w:rsidR="0062343D" w:rsidRPr="00DE3BD2" w:rsidTr="00CC422E"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65F58">
            <w:pPr>
              <w:pStyle w:val="Style4"/>
              <w:widowControl/>
              <w:spacing w:line="240" w:lineRule="auto"/>
              <w:ind w:left="365"/>
              <w:jc w:val="center"/>
              <w:rPr>
                <w:rStyle w:val="FontStyle12"/>
                <w:b/>
                <w:sz w:val="24"/>
              </w:rPr>
            </w:pPr>
            <w:r>
              <w:rPr>
                <w:rStyle w:val="FontStyle12"/>
                <w:b/>
                <w:sz w:val="24"/>
              </w:rPr>
              <w:t xml:space="preserve">I. </w:t>
            </w:r>
            <w:r w:rsidRPr="00DE3BD2">
              <w:rPr>
                <w:rStyle w:val="FontStyle12"/>
                <w:b/>
                <w:sz w:val="24"/>
              </w:rPr>
              <w:t>Меры по реализации законодательства по социальной защите семьи, материнства и детства, предусмотренные действующим законодательством.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65F58">
            <w:pPr>
              <w:pStyle w:val="Style4"/>
              <w:widowControl/>
              <w:spacing w:line="240" w:lineRule="auto"/>
              <w:ind w:left="2" w:hanging="2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Предоставление мер социальной поддержки, предусмотренных действующими законодательными и нормативными актами РФ и РТ, в т.ч. выплата пенсий, пособий, ЕДВ, субсидий,  социальных доплат, компенсационных выплат, материальной помощи, материнского капитала  и др. детям и семьям с детьми.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7A19F3" w:rsidP="007A19F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ОСЗ, УПФ, ФСС, ЦРБ, ОМС, руководители предприятий и организаций 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Поддержание в актуальном состоянии банка данных детей-инвалидов, многодетных, малоимущих семей, семей группы риска.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ОСЗ</w:t>
            </w:r>
            <w:r>
              <w:rPr>
                <w:rStyle w:val="FontStyle12"/>
                <w:sz w:val="24"/>
              </w:rPr>
              <w:t>, МКУ «Управление образования, КЦСОН «Балкыш»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3.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Своевременное устройство детей-сирот и детей, оставшихся без попечения родителей в детские учреждения, обеспечение их денежного содержания.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ОСЗ, МКУ «Управление образования»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4.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65F58">
            <w:pPr>
              <w:pStyle w:val="Style4"/>
              <w:widowControl/>
              <w:spacing w:line="240" w:lineRule="auto"/>
              <w:ind w:firstLine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Первоочередная организация, оздоровления и отдыха детей и подростков из малообеспеченных семей, семей с детьми инвалидами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МКУ «Управление образования»</w:t>
            </w:r>
            <w:r w:rsidRPr="00DE3BD2">
              <w:rPr>
                <w:rStyle w:val="FontStyle12"/>
                <w:sz w:val="24"/>
              </w:rPr>
              <w:t>,ОСЗ, ЦРБ</w:t>
            </w:r>
            <w:r>
              <w:rPr>
                <w:rStyle w:val="FontStyle12"/>
                <w:sz w:val="24"/>
              </w:rPr>
              <w:t>, КЦСОН «Балкыш»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5.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65F58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Бесплатное обеспечение специальными молочными продуктами питания и смесями детей первых трех лет жизни из малообеспеченных семей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7A19F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ЦРБ</w:t>
            </w:r>
            <w:r>
              <w:rPr>
                <w:rStyle w:val="FontStyle12"/>
                <w:sz w:val="24"/>
              </w:rPr>
              <w:t>, ОСЗ, филиал №36 РЦМП в Сабинском муниципальном районе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6.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right="586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Оказание материальной помощи малообеспеченным семьям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7A19F3" w:rsidP="007A19F3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Б</w:t>
            </w:r>
            <w:r w:rsidR="0062343D" w:rsidRPr="00DE3BD2">
              <w:rPr>
                <w:rStyle w:val="FontStyle12"/>
                <w:sz w:val="24"/>
              </w:rPr>
              <w:t xml:space="preserve">лаготворительный фонд «Забота»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ОСЗ, КЦСОН </w:t>
            </w:r>
            <w:r w:rsidRPr="00DE3BD2">
              <w:rPr>
                <w:rStyle w:val="FontStyle12"/>
                <w:sz w:val="24"/>
              </w:rPr>
              <w:t>районная комиссия по социальной защите населения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7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right="586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Организация работы по профилактике безнадзорности и беспризорности среди несовершеннолетних.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ОСЗ, </w:t>
            </w:r>
            <w:r>
              <w:rPr>
                <w:rStyle w:val="FontStyle12"/>
                <w:sz w:val="24"/>
              </w:rPr>
              <w:t>МКУ «Управления образования», МСРК</w:t>
            </w:r>
            <w:r w:rsidRPr="00DE3BD2">
              <w:rPr>
                <w:rStyle w:val="FontStyle12"/>
                <w:sz w:val="24"/>
              </w:rPr>
              <w:t xml:space="preserve">, КДН, ПДН, ЦРБ, </w:t>
            </w:r>
            <w:r>
              <w:rPr>
                <w:rStyle w:val="FontStyle12"/>
                <w:sz w:val="24"/>
              </w:rPr>
              <w:t>КЦСОН, соц.приют «Тургай»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8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right="586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Организация работы по предотвращению наркотизации подрастающего поколения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ОСЗ, </w:t>
            </w:r>
            <w:r>
              <w:rPr>
                <w:rStyle w:val="FontStyle12"/>
                <w:sz w:val="24"/>
              </w:rPr>
              <w:t>МКУ «Управления образования»</w:t>
            </w:r>
            <w:r w:rsidRPr="00DE3BD2">
              <w:rPr>
                <w:rStyle w:val="FontStyle12"/>
                <w:sz w:val="24"/>
              </w:rPr>
              <w:t>, РОВД, КДН, ПДН, ЦРБ, ЦСОН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9.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Своевременное оформление опеки и </w:t>
            </w:r>
            <w:r w:rsidRPr="00DE3BD2">
              <w:rPr>
                <w:rStyle w:val="FontStyle12"/>
                <w:sz w:val="24"/>
              </w:rPr>
              <w:lastRenderedPageBreak/>
              <w:t>попечительства детям-сиротам и детям, оставшимся без попечения родителей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lastRenderedPageBreak/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7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МКУ «Управление </w:t>
            </w:r>
            <w:r>
              <w:rPr>
                <w:rStyle w:val="FontStyle12"/>
                <w:sz w:val="24"/>
              </w:rPr>
              <w:lastRenderedPageBreak/>
              <w:t>образования»</w:t>
            </w:r>
            <w:r w:rsidRPr="00DE3BD2">
              <w:rPr>
                <w:rStyle w:val="FontStyle12"/>
                <w:sz w:val="24"/>
              </w:rPr>
              <w:t>, орган опеки и попечительства</w:t>
            </w:r>
            <w:r>
              <w:rPr>
                <w:rStyle w:val="FontStyle12"/>
                <w:sz w:val="24"/>
              </w:rPr>
              <w:t xml:space="preserve"> Исполнительного комитета Сабинского муниципального района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lastRenderedPageBreak/>
              <w:t>1</w:t>
            </w:r>
            <w:r>
              <w:rPr>
                <w:rStyle w:val="FontStyle12"/>
                <w:sz w:val="24"/>
              </w:rPr>
              <w:t>0.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Подготовка документов многодетных матерей с 5 и более детьми на награждение медалью «</w:t>
            </w:r>
            <w:proofErr w:type="spellStart"/>
            <w:r w:rsidRPr="00DE3BD2">
              <w:rPr>
                <w:rStyle w:val="FontStyle12"/>
                <w:sz w:val="24"/>
              </w:rPr>
              <w:t>Ана</w:t>
            </w:r>
            <w:proofErr w:type="spellEnd"/>
            <w:r w:rsidRPr="00DE3BD2">
              <w:rPr>
                <w:rStyle w:val="FontStyle12"/>
                <w:sz w:val="24"/>
              </w:rPr>
              <w:t xml:space="preserve"> даны -Материнская слава»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КЦСОН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</w:t>
            </w:r>
            <w:r>
              <w:rPr>
                <w:rStyle w:val="FontStyle12"/>
                <w:sz w:val="24"/>
              </w:rPr>
              <w:t>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right="804" w:firstLine="5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Преимущественное трудоустройство детей из малообеспеченных, неполных семей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3"/>
              <w:widowControl/>
              <w:jc w:val="both"/>
              <w:rPr>
                <w:rStyle w:val="FontStyle13"/>
                <w:sz w:val="24"/>
              </w:rPr>
            </w:pPr>
            <w:r>
              <w:rPr>
                <w:rStyle w:val="FontStyle13"/>
                <w:sz w:val="24"/>
              </w:rPr>
              <w:t>ЦЗН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E30C5D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01BB4">
              <w:rPr>
                <w:rStyle w:val="FontStyle12"/>
                <w:sz w:val="24"/>
              </w:rPr>
              <w:t>Трудоустройство инвалидов с устройством специализированны</w:t>
            </w:r>
            <w:r w:rsidR="00E30C5D" w:rsidRPr="00D01BB4">
              <w:rPr>
                <w:rStyle w:val="FontStyle12"/>
                <w:sz w:val="24"/>
              </w:rPr>
              <w:t>ми рабочими местами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ЦЗН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</w:t>
            </w:r>
            <w:r>
              <w:rPr>
                <w:rStyle w:val="FontStyle12"/>
                <w:sz w:val="24"/>
              </w:rPr>
              <w:t>3.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Создание постоянной рубрики по вопросам воспитания детей и молодежи в передачах районной телерадиокомпании «</w:t>
            </w:r>
            <w:proofErr w:type="spellStart"/>
            <w:r w:rsidRPr="00DE3BD2">
              <w:rPr>
                <w:rStyle w:val="FontStyle12"/>
                <w:sz w:val="24"/>
              </w:rPr>
              <w:t>Сабадулкыннары</w:t>
            </w:r>
            <w:proofErr w:type="spellEnd"/>
            <w:r w:rsidRPr="00DE3BD2">
              <w:rPr>
                <w:rStyle w:val="FontStyle12"/>
                <w:sz w:val="24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ТРК «</w:t>
            </w:r>
            <w:proofErr w:type="spellStart"/>
            <w:r w:rsidRPr="00DE3BD2">
              <w:rPr>
                <w:rStyle w:val="FontStyle12"/>
                <w:sz w:val="24"/>
              </w:rPr>
              <w:t>Сабадулкыннары</w:t>
            </w:r>
            <w:proofErr w:type="spellEnd"/>
            <w:r w:rsidRPr="00DE3BD2">
              <w:rPr>
                <w:rStyle w:val="FontStyle12"/>
                <w:sz w:val="24"/>
              </w:rPr>
              <w:t>»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</w:t>
            </w:r>
            <w:r>
              <w:rPr>
                <w:rStyle w:val="FontStyle12"/>
                <w:sz w:val="24"/>
              </w:rPr>
              <w:t>4.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Информирование населения по вопросам социальной защиты детей и семей с детьми (издание и озвучивание законодательных и нормативных документов)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946E9B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ОСЗ, УПФ, ФСС, ЦРБ, </w:t>
            </w:r>
            <w:r>
              <w:rPr>
                <w:rStyle w:val="FontStyle12"/>
                <w:sz w:val="24"/>
              </w:rPr>
              <w:t>МКУ «Управление образования»</w:t>
            </w:r>
            <w:r w:rsidRPr="00DE3BD2">
              <w:rPr>
                <w:rStyle w:val="FontStyle12"/>
                <w:sz w:val="24"/>
              </w:rPr>
              <w:t>, ТРК «</w:t>
            </w:r>
            <w:proofErr w:type="spellStart"/>
            <w:r w:rsidRPr="00DE3BD2">
              <w:rPr>
                <w:rStyle w:val="FontStyle12"/>
                <w:sz w:val="24"/>
              </w:rPr>
              <w:t>Сабадулкыннары</w:t>
            </w:r>
            <w:proofErr w:type="spellEnd"/>
            <w:r w:rsidRPr="00DE3BD2">
              <w:rPr>
                <w:rStyle w:val="FontStyle12"/>
                <w:sz w:val="24"/>
              </w:rPr>
              <w:t>», Редакция газеты «</w:t>
            </w:r>
            <w:proofErr w:type="spellStart"/>
            <w:r w:rsidRPr="00DE3BD2">
              <w:rPr>
                <w:rStyle w:val="FontStyle12"/>
                <w:sz w:val="24"/>
              </w:rPr>
              <w:t>Сабатаннары</w:t>
            </w:r>
            <w:proofErr w:type="spellEnd"/>
            <w:r w:rsidRPr="00DE3BD2">
              <w:rPr>
                <w:rStyle w:val="FontStyle12"/>
                <w:sz w:val="24"/>
              </w:rPr>
              <w:t>»</w:t>
            </w:r>
          </w:p>
        </w:tc>
      </w:tr>
      <w:tr w:rsidR="0062343D" w:rsidRPr="00DE3BD2" w:rsidTr="00CC422E"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65F5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b/>
                <w:sz w:val="24"/>
              </w:rPr>
            </w:pPr>
            <w:r w:rsidRPr="00DE3BD2">
              <w:rPr>
                <w:rStyle w:val="FontStyle12"/>
                <w:b/>
                <w:sz w:val="24"/>
              </w:rPr>
              <w:t>II. Дополнительные меры по реализации законодательства по социальной защите семьи, материнства и детства.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5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Материальное поощрение школьников - победителей районных и республиканских конкурсов, фестивалей.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5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МКУ «Управление образования»</w:t>
            </w:r>
            <w:r w:rsidRPr="00DE3BD2">
              <w:rPr>
                <w:rStyle w:val="FontStyle12"/>
                <w:sz w:val="24"/>
              </w:rPr>
              <w:t>, отдел по делам молодежи и спорту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Материальное поощрение школьников - призеров районных и республиканских спортивных соревнований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2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МКУ «Управление образования»</w:t>
            </w:r>
            <w:r w:rsidRPr="00DE3BD2">
              <w:rPr>
                <w:rStyle w:val="FontStyle12"/>
                <w:sz w:val="24"/>
              </w:rPr>
              <w:t>, отдел по делам молодежи и спорту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3.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Выделение денежных премий школьникам -призерам районных и республиканских олимпиад по школьным предметам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МКУ «Управление образования»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4.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Default="0062343D" w:rsidP="0078493E">
            <w:pPr>
              <w:pStyle w:val="a6"/>
              <w:tabs>
                <w:tab w:val="left" w:pos="459"/>
              </w:tabs>
              <w:ind w:left="0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образования.</w:t>
            </w:r>
          </w:p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7" w:hanging="7"/>
              <w:jc w:val="both"/>
              <w:rPr>
                <w:rStyle w:val="FontStyle12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МКУ «Управление образования», ОСЗ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5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7" w:hanging="7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Выплата единовременного пособия на приобретение одежды, обуви детям-сиротам и детям, оставшимся без попечения родителей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7A19F3" w:rsidP="007A19F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МКУ «Управление образования», ОСЗ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6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10" w:hanging="10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Создание материально технической базы и проведение физкультурно-оздоровительных и досуговых мероприятий для детей и подростков с родителями.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7" w:hanging="7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Отдел по делам молодежи и спорту, ЦСОН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lastRenderedPageBreak/>
              <w:t>7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10" w:right="602" w:hanging="10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Организация работы «Школа будущих матерей», «Школа молодых семей»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ЦРБ, </w:t>
            </w:r>
            <w:r w:rsidRPr="00DE3BD2">
              <w:rPr>
                <w:rStyle w:val="FontStyle12"/>
                <w:sz w:val="24"/>
              </w:rPr>
              <w:t>ОСЗ, ЦСОН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8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7" w:right="518" w:hanging="7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Оказание материальной помощи на рождение 3 и более ребенка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КЦСОН</w:t>
            </w:r>
            <w:r w:rsidRPr="00DE3BD2">
              <w:rPr>
                <w:rStyle w:val="FontStyle12"/>
                <w:sz w:val="24"/>
              </w:rPr>
              <w:t xml:space="preserve">, Исполнительный комитет 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9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7" w:right="518" w:hanging="7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Оказание материальной помощи матерям, родившим близнецов, до достижения ими возраста 1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КЦСОН</w:t>
            </w:r>
            <w:r w:rsidRPr="00DE3BD2">
              <w:rPr>
                <w:rStyle w:val="FontStyle12"/>
                <w:sz w:val="24"/>
              </w:rPr>
              <w:t>, Исполнительный комитет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10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5" w:hanging="5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Проведение Международного дня семьи, Международного дня защиты детей, Международного дня матери, Международного женского дня.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МКУ «Управление образования», </w:t>
            </w:r>
            <w:r w:rsidRPr="00DE3BD2">
              <w:rPr>
                <w:rStyle w:val="FontStyle12"/>
                <w:sz w:val="24"/>
              </w:rPr>
              <w:t xml:space="preserve">ОСЗ, отдел культуры, ЗАГС, </w:t>
            </w:r>
            <w:r>
              <w:rPr>
                <w:rStyle w:val="FontStyle12"/>
                <w:sz w:val="24"/>
              </w:rPr>
              <w:t>К</w:t>
            </w:r>
            <w:r w:rsidRPr="00DE3BD2">
              <w:rPr>
                <w:rStyle w:val="FontStyle12"/>
                <w:sz w:val="24"/>
              </w:rPr>
              <w:t>ЦСОН</w:t>
            </w:r>
          </w:p>
        </w:tc>
      </w:tr>
      <w:tr w:rsidR="0062343D" w:rsidRPr="00DE3BD2" w:rsidTr="007A19F3">
        <w:trPr>
          <w:trHeight w:val="9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</w:t>
            </w:r>
            <w:r>
              <w:rPr>
                <w:rStyle w:val="FontStyle12"/>
                <w:sz w:val="24"/>
              </w:rPr>
              <w:t>1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Подготовка новогодних подарков детям-сиротам</w:t>
            </w:r>
          </w:p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детям работников бюджетной сферы, школьникам, и детям ДДУ детям из семей, где родители (или один в неполной семье) не работают по уважительной причине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Бюджетные организации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</w:t>
            </w:r>
            <w:r>
              <w:rPr>
                <w:rStyle w:val="FontStyle12"/>
                <w:sz w:val="24"/>
              </w:rPr>
              <w:t>2</w:t>
            </w:r>
            <w:r w:rsidRPr="00DE3BD2">
              <w:rPr>
                <w:rStyle w:val="FontStyle12"/>
                <w:sz w:val="24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Проведение физкультурно-оздоровительных, досуговых и творческих мероприятий для детей, подростков, молодежи.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Отдел по делам молодежи и спорту</w:t>
            </w:r>
          </w:p>
        </w:tc>
      </w:tr>
      <w:tr w:rsidR="0062343D" w:rsidRPr="00DE3BD2" w:rsidTr="00CC422E"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372"/>
              <w:jc w:val="center"/>
              <w:rPr>
                <w:rStyle w:val="FontStyle12"/>
                <w:b/>
                <w:sz w:val="24"/>
              </w:rPr>
            </w:pPr>
            <w:r w:rsidRPr="00DE3BD2">
              <w:rPr>
                <w:rStyle w:val="FontStyle12"/>
                <w:b/>
                <w:sz w:val="24"/>
              </w:rPr>
              <w:t>III.       Меры по совершенствованию социальной защиты граждан пожилого возраста и  инвалидов, предусмотренные действующим законодательством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Предоставление мер социальной поддержки, предусмотренных действующими законодательными и нормативными актами РФ, РТ и муниципального района,  вт.ч. выплата пенсий, пособий, ЕДВ, ДМО, субсидий,  социальных доплат, компенсационных выплат, материальной помощи.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7A19F3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М</w:t>
            </w:r>
            <w:r w:rsidR="0062343D" w:rsidRPr="00DE3BD2">
              <w:rPr>
                <w:rStyle w:val="FontStyle12"/>
                <w:sz w:val="24"/>
              </w:rPr>
              <w:t>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7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Исполнительный комитет Руководители предприятий, организаций, </w:t>
            </w:r>
            <w:r>
              <w:rPr>
                <w:rStyle w:val="FontStyle12"/>
                <w:sz w:val="24"/>
              </w:rPr>
              <w:t>ОСЗ, ПФ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Поддержание в актуальном состоянии банка данных инвалидов всех категорий, ветеранов войны и труда, участников ликвидации аварий на ЧАЭС, ПО «МАЯК», реабилитированных граждан, одиноких лиц, нуждающихся в постороннем уходе.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ОСЗ, ОМС, совет ветеранов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3.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right="-13" w:firstLine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Оказание материальной помощи  гражданам пожилого возраста и  инвалидам, оказавшимся в трудной жизненной ситуации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7A19F3" w:rsidP="007A19F3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Благотворительный фонд </w:t>
            </w:r>
            <w:r w:rsidR="0062343D" w:rsidRPr="00DE3BD2">
              <w:rPr>
                <w:rStyle w:val="FontStyle12"/>
                <w:sz w:val="24"/>
              </w:rPr>
              <w:t>«Забота»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ОСЗ,</w:t>
            </w:r>
            <w:r>
              <w:rPr>
                <w:rStyle w:val="FontStyle12"/>
                <w:sz w:val="24"/>
              </w:rPr>
              <w:t xml:space="preserve"> КЦСОН </w:t>
            </w:r>
            <w:r w:rsidRPr="00DE3BD2">
              <w:rPr>
                <w:rStyle w:val="FontStyle12"/>
                <w:sz w:val="24"/>
              </w:rPr>
              <w:t>районная комиссия по социальной защите населения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4.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tabs>
                <w:tab w:val="left" w:pos="4864"/>
              </w:tabs>
              <w:spacing w:line="240" w:lineRule="auto"/>
              <w:ind w:firstLine="5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Организация работы по выдаче гражданам  пожилого возраста и  инвалидам  документов, дающих право на получение мер социальной поддержки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ОСЗ, КЦСОН 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5.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5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Своевременное выявление одиноких граждан пожилого возраста и  инвалидов, нуждающихся в постоянной посторонней помощи, оказание им </w:t>
            </w:r>
            <w:proofErr w:type="spellStart"/>
            <w:r w:rsidRPr="00DE3BD2">
              <w:rPr>
                <w:rStyle w:val="FontStyle12"/>
                <w:sz w:val="24"/>
              </w:rPr>
              <w:t>необходмых</w:t>
            </w:r>
            <w:proofErr w:type="spellEnd"/>
            <w:r w:rsidRPr="00DE3BD2">
              <w:rPr>
                <w:rStyle w:val="FontStyle12"/>
                <w:sz w:val="24"/>
              </w:rPr>
              <w:t xml:space="preserve"> социальных услуг, в т.ч. на дому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ОСЗ</w:t>
            </w:r>
            <w:r w:rsidRPr="00DE3BD2">
              <w:rPr>
                <w:rStyle w:val="FontStyle12"/>
                <w:sz w:val="24"/>
              </w:rPr>
              <w:t xml:space="preserve">, </w:t>
            </w:r>
            <w:r>
              <w:rPr>
                <w:rStyle w:val="FontStyle12"/>
                <w:sz w:val="24"/>
              </w:rPr>
              <w:t>К</w:t>
            </w:r>
            <w:r w:rsidRPr="00DE3BD2">
              <w:rPr>
                <w:rStyle w:val="FontStyle12"/>
                <w:sz w:val="24"/>
              </w:rPr>
              <w:t>ЦСОН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6.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5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Обустройство одиноких граждан пожилого возраста и инвалидов в дома-интернаты общего типа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ОСЗ, </w:t>
            </w:r>
            <w:r>
              <w:rPr>
                <w:rStyle w:val="FontStyle12"/>
                <w:sz w:val="24"/>
              </w:rPr>
              <w:t>К</w:t>
            </w:r>
            <w:r w:rsidRPr="00DE3BD2">
              <w:rPr>
                <w:rStyle w:val="FontStyle12"/>
                <w:sz w:val="24"/>
              </w:rPr>
              <w:t>ЦСОН</w:t>
            </w:r>
            <w:r>
              <w:rPr>
                <w:rStyle w:val="FontStyle12"/>
                <w:sz w:val="24"/>
              </w:rPr>
              <w:t xml:space="preserve">, </w:t>
            </w:r>
            <w:proofErr w:type="spellStart"/>
            <w:r>
              <w:rPr>
                <w:rStyle w:val="FontStyle12"/>
                <w:sz w:val="24"/>
              </w:rPr>
              <w:t>Лесхозский</w:t>
            </w:r>
            <w:proofErr w:type="spellEnd"/>
            <w:r>
              <w:rPr>
                <w:rStyle w:val="FontStyle12"/>
                <w:sz w:val="24"/>
              </w:rPr>
              <w:t xml:space="preserve"> дом-интернат для престарелых и инвалидов (ДИПИ)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lastRenderedPageBreak/>
              <w:t>7.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3"/>
              <w:widowControl/>
              <w:jc w:val="both"/>
              <w:rPr>
                <w:rStyle w:val="FontStyle13"/>
                <w:sz w:val="24"/>
              </w:rPr>
            </w:pPr>
            <w:r w:rsidRPr="00DE3BD2">
              <w:rPr>
                <w:rStyle w:val="FontStyle12"/>
                <w:sz w:val="24"/>
              </w:rPr>
              <w:t>Организация работы по реабилитации граждан пожилого возраста и  инвалидов в социально-реабилитационном отделении  ГАУСО КЦСОН «Балкыш»</w:t>
            </w:r>
            <w:r w:rsidRPr="00DE3BD2">
              <w:rPr>
                <w:rStyle w:val="FontStyle13"/>
                <w:sz w:val="24"/>
              </w:rPr>
              <w:t xml:space="preserve">,  республиканских реабилитационных учреждениях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7A19F3" w:rsidP="007A19F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ОСЗ, </w:t>
            </w:r>
            <w:r>
              <w:rPr>
                <w:rStyle w:val="FontStyle12"/>
                <w:sz w:val="24"/>
              </w:rPr>
              <w:t>К</w:t>
            </w:r>
            <w:r w:rsidRPr="00DE3BD2">
              <w:rPr>
                <w:rStyle w:val="FontStyle12"/>
                <w:sz w:val="24"/>
              </w:rPr>
              <w:t>ЦСОН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8.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Обеспечение граждан пожилого возраста  и инвалидов путевками на санаторно-курортное лечение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7A19F3" w:rsidP="007A19F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ОСЗ, ЦРБ</w:t>
            </w:r>
            <w:r>
              <w:rPr>
                <w:rStyle w:val="FontStyle12"/>
                <w:sz w:val="24"/>
              </w:rPr>
              <w:t>, ФСС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9.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Обеспечение инвалидов  техническими средствами реабилитации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ОСЗ, ФСС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10.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Организация работы по социальному обслуживанию граждан пожилого возраста и  инвалидов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ОСЗ, </w:t>
            </w:r>
            <w:r>
              <w:rPr>
                <w:rStyle w:val="FontStyle12"/>
                <w:sz w:val="24"/>
              </w:rPr>
              <w:t>К</w:t>
            </w:r>
            <w:r w:rsidRPr="00DE3BD2">
              <w:rPr>
                <w:rStyle w:val="FontStyle12"/>
                <w:sz w:val="24"/>
              </w:rPr>
              <w:t>ЦСОН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11.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7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Информирование населения по вопросам социальной защиты граждан пожилого возраста и  инвалидов (издание и озвучивание законодательных и нормативных документов</w:t>
            </w:r>
            <w:r>
              <w:rPr>
                <w:rStyle w:val="FontStyle12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CC422E" w:rsidP="00CC422E">
            <w:pPr>
              <w:pStyle w:val="Style5"/>
              <w:widowControl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434F6F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ОСЗ, УПФ, ФСС, ЦРБ, </w:t>
            </w:r>
            <w:r>
              <w:rPr>
                <w:rStyle w:val="FontStyle12"/>
                <w:sz w:val="24"/>
              </w:rPr>
              <w:t>МКУ «Управление образования»</w:t>
            </w:r>
            <w:r w:rsidRPr="00DE3BD2">
              <w:rPr>
                <w:rStyle w:val="FontStyle12"/>
                <w:sz w:val="24"/>
              </w:rPr>
              <w:t>, ТРК «</w:t>
            </w:r>
            <w:proofErr w:type="spellStart"/>
            <w:r w:rsidRPr="00DE3BD2">
              <w:rPr>
                <w:rStyle w:val="FontStyle12"/>
                <w:sz w:val="24"/>
              </w:rPr>
              <w:t>Сабадулкыннары</w:t>
            </w:r>
            <w:proofErr w:type="spellEnd"/>
            <w:r w:rsidRPr="00DE3BD2">
              <w:rPr>
                <w:rStyle w:val="FontStyle12"/>
                <w:sz w:val="24"/>
              </w:rPr>
              <w:t>», Редакция газеты «</w:t>
            </w:r>
            <w:proofErr w:type="spellStart"/>
            <w:r w:rsidRPr="00DE3BD2">
              <w:rPr>
                <w:rStyle w:val="FontStyle12"/>
                <w:sz w:val="24"/>
              </w:rPr>
              <w:t>Сабатаннары</w:t>
            </w:r>
            <w:proofErr w:type="spellEnd"/>
            <w:r w:rsidRPr="00DE3BD2">
              <w:rPr>
                <w:rStyle w:val="FontStyle12"/>
                <w:sz w:val="24"/>
              </w:rPr>
              <w:t>»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firstLine="7"/>
              <w:jc w:val="both"/>
              <w:rPr>
                <w:rStyle w:val="FontStyle12"/>
                <w:sz w:val="24"/>
              </w:rPr>
            </w:pPr>
            <w:r>
              <w:rPr>
                <w:rStyle w:val="FontStyle12"/>
                <w:sz w:val="24"/>
              </w:rPr>
              <w:t xml:space="preserve">Оказание материальной </w:t>
            </w:r>
            <w:r w:rsidRPr="00DE3BD2">
              <w:rPr>
                <w:rStyle w:val="FontStyle12"/>
                <w:sz w:val="24"/>
              </w:rPr>
              <w:t>помощи пенсионерам района, достигшим возраста 90 лет и старше.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5"/>
              <w:widowControl/>
              <w:jc w:val="both"/>
            </w:pPr>
            <w:r w:rsidRPr="00DE3BD2"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Исполнительный комитет</w:t>
            </w:r>
            <w:r w:rsidRPr="00830001">
              <w:rPr>
                <w:rStyle w:val="FontStyle12"/>
                <w:sz w:val="24"/>
              </w:rPr>
              <w:t>Сабинского муниципального района</w:t>
            </w:r>
          </w:p>
        </w:tc>
      </w:tr>
      <w:tr w:rsidR="0062343D" w:rsidRPr="00DE3BD2" w:rsidTr="00CC422E">
        <w:tc>
          <w:tcPr>
            <w:tcW w:w="10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012D38">
            <w:pPr>
              <w:pStyle w:val="Style4"/>
              <w:widowControl/>
              <w:spacing w:line="240" w:lineRule="auto"/>
              <w:ind w:left="54"/>
              <w:jc w:val="center"/>
              <w:rPr>
                <w:rStyle w:val="FontStyle12"/>
                <w:b/>
                <w:sz w:val="24"/>
              </w:rPr>
            </w:pPr>
            <w:r w:rsidRPr="00DE3BD2">
              <w:rPr>
                <w:rStyle w:val="FontStyle12"/>
                <w:b/>
                <w:sz w:val="24"/>
              </w:rPr>
              <w:t>IV. Дополнительные меры социальной защиты граждан пожилого возраста и инвалидов.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Обеспечение граждан пожилого возраста и инвалидов, проработавших в сельскохозяйственных предприятиях кормами и фуражом для скота по льготной цене.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A19F3">
            <w:pPr>
              <w:pStyle w:val="Style4"/>
              <w:widowControl/>
              <w:spacing w:line="240" w:lineRule="auto"/>
              <w:ind w:firstLine="2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Предприятия и организации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Предприятия и организации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Выделение деловой древесины погорельцам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A19F3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Исполнительный комитет </w:t>
            </w:r>
            <w:r>
              <w:rPr>
                <w:rStyle w:val="FontStyle12"/>
                <w:sz w:val="24"/>
              </w:rPr>
              <w:t>Сабинского муниципального района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3.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Организация культурно-массовых мероприятий и благотворительных акций в связи с празднованием Дня Победы, Международного дня пожилых людей, Международного дня инвалидов, Дня памяти пострадавших на ЧАЭС, в т.ч. выделение средств на проведение мероприятий с ветеранами ВОВ, вдовами погибших и умерших участников ВОВ, пенсионерами бюджетных организаций, ликвидированных предприятий и пенсионерами-переселенцами, чествование «золотых юбиляров»</w:t>
            </w:r>
            <w:r>
              <w:rPr>
                <w:rStyle w:val="FontStyle12"/>
                <w:sz w:val="24"/>
              </w:rPr>
              <w:t xml:space="preserve"> и проживших вместе 50 лет.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A19F3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830001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Исполнительный комитет</w:t>
            </w:r>
            <w:r>
              <w:rPr>
                <w:rStyle w:val="FontStyle12"/>
                <w:sz w:val="24"/>
              </w:rPr>
              <w:t xml:space="preserve"> Сабинского муниципального района, </w:t>
            </w:r>
            <w:r w:rsidRPr="00DE3BD2">
              <w:rPr>
                <w:rStyle w:val="FontStyle12"/>
                <w:sz w:val="24"/>
              </w:rPr>
              <w:t xml:space="preserve">ОСЗ, </w:t>
            </w:r>
            <w:r>
              <w:rPr>
                <w:rStyle w:val="FontStyle12"/>
                <w:sz w:val="24"/>
              </w:rPr>
              <w:t>ОК</w:t>
            </w:r>
            <w:r w:rsidRPr="00DE3BD2">
              <w:rPr>
                <w:rStyle w:val="FontStyle12"/>
                <w:sz w:val="24"/>
              </w:rPr>
              <w:t xml:space="preserve">, РВК, ЗАГС, ЦРБ, </w:t>
            </w:r>
            <w:r>
              <w:rPr>
                <w:rStyle w:val="FontStyle12"/>
                <w:sz w:val="24"/>
              </w:rPr>
              <w:t xml:space="preserve">МКУ «Управление образования», </w:t>
            </w:r>
            <w:r w:rsidRPr="00DE3BD2">
              <w:rPr>
                <w:rStyle w:val="FontStyle12"/>
                <w:sz w:val="24"/>
              </w:rPr>
              <w:t>ТРК «</w:t>
            </w:r>
            <w:proofErr w:type="spellStart"/>
            <w:r w:rsidRPr="00DE3BD2">
              <w:rPr>
                <w:rStyle w:val="FontStyle12"/>
                <w:sz w:val="24"/>
              </w:rPr>
              <w:t>Сабадулкыннары</w:t>
            </w:r>
            <w:proofErr w:type="spellEnd"/>
            <w:r w:rsidRPr="00DE3BD2">
              <w:rPr>
                <w:rStyle w:val="FontStyle12"/>
                <w:sz w:val="24"/>
              </w:rPr>
              <w:t>»</w:t>
            </w:r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4.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Проведение физкультурно-оздоровительных, досуговых и творческих мероприятий для граждан пожилого возраста и  инвалидов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A19F3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proofErr w:type="spellStart"/>
            <w:r>
              <w:t>ОДМиС</w:t>
            </w:r>
            <w:proofErr w:type="spellEnd"/>
          </w:p>
        </w:tc>
      </w:tr>
      <w:tr w:rsidR="0062343D" w:rsidRPr="00DE3BD2" w:rsidTr="007A19F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5.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Оказание материальной поддержки участникам ВОВ, вдовам погибших  участников ВОВ, вдовам умерших  участников ВОВ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7A19F3">
            <w:pPr>
              <w:pStyle w:val="Style4"/>
              <w:widowControl/>
              <w:spacing w:line="240" w:lineRule="auto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>Местный бюджет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43D" w:rsidRPr="00DE3BD2" w:rsidRDefault="0062343D" w:rsidP="00DE3BD2">
            <w:pPr>
              <w:pStyle w:val="Style4"/>
              <w:widowControl/>
              <w:spacing w:line="240" w:lineRule="auto"/>
              <w:ind w:left="2" w:hanging="2"/>
              <w:jc w:val="both"/>
              <w:rPr>
                <w:rStyle w:val="FontStyle12"/>
                <w:sz w:val="24"/>
              </w:rPr>
            </w:pPr>
            <w:r w:rsidRPr="00DE3BD2">
              <w:rPr>
                <w:rStyle w:val="FontStyle12"/>
                <w:sz w:val="24"/>
              </w:rPr>
              <w:t xml:space="preserve">Исполнительный комитет </w:t>
            </w:r>
            <w:r>
              <w:rPr>
                <w:rStyle w:val="FontStyle12"/>
                <w:sz w:val="24"/>
              </w:rPr>
              <w:t>Сабинского муниципального района</w:t>
            </w:r>
          </w:p>
        </w:tc>
      </w:tr>
    </w:tbl>
    <w:p w:rsidR="007A19F3" w:rsidRDefault="007A19F3" w:rsidP="00012D38">
      <w:pPr>
        <w:ind w:firstLine="567"/>
        <w:jc w:val="both"/>
      </w:pPr>
    </w:p>
    <w:p w:rsidR="0062343D" w:rsidRDefault="0062343D" w:rsidP="00012D38">
      <w:pPr>
        <w:ind w:firstLine="567"/>
        <w:jc w:val="both"/>
      </w:pPr>
      <w:r>
        <w:lastRenderedPageBreak/>
        <w:t>Сок</w:t>
      </w:r>
      <w:r w:rsidR="00CD1ADE">
        <w:t>ращенные обозначения организации</w:t>
      </w:r>
      <w:r>
        <w:t>: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>
        <w:rPr>
          <w:rStyle w:val="FontStyle12"/>
          <w:sz w:val="24"/>
        </w:rPr>
        <w:t>ОСЗ - Отдел</w:t>
      </w:r>
      <w:r w:rsidRPr="00830001">
        <w:rPr>
          <w:rStyle w:val="FontStyle12"/>
          <w:sz w:val="24"/>
        </w:rPr>
        <w:t xml:space="preserve"> социальной защиты Министерства труда, занятости и социальной защиты РТ в Сабинском муниципальном районе</w:t>
      </w:r>
      <w:r>
        <w:rPr>
          <w:rStyle w:val="FontStyle12"/>
          <w:sz w:val="24"/>
        </w:rPr>
        <w:t>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>
        <w:rPr>
          <w:rStyle w:val="FontStyle12"/>
          <w:sz w:val="24"/>
        </w:rPr>
        <w:t>КЦСОН – Комплексный центр социального обслуживания населения «Балкыш»;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proofErr w:type="spellStart"/>
      <w:r>
        <w:t>ОДМиС</w:t>
      </w:r>
      <w:proofErr w:type="spellEnd"/>
      <w:r>
        <w:t xml:space="preserve"> - </w:t>
      </w:r>
      <w:r w:rsidRPr="00DE3BD2">
        <w:rPr>
          <w:rStyle w:val="FontStyle12"/>
          <w:sz w:val="24"/>
        </w:rPr>
        <w:t>Отдел по делам молодежи и спорту</w:t>
      </w:r>
      <w:r>
        <w:rPr>
          <w:rStyle w:val="FontStyle12"/>
          <w:sz w:val="24"/>
        </w:rPr>
        <w:t xml:space="preserve"> Исполнительного комитета Сабинского муниципального района;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>
        <w:rPr>
          <w:rStyle w:val="FontStyle12"/>
          <w:sz w:val="24"/>
        </w:rPr>
        <w:t>ОК - отдел культуры Исполнительного комитета Сабинского муниципального района;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 w:rsidRPr="00DE3BD2">
        <w:rPr>
          <w:rStyle w:val="FontStyle12"/>
          <w:sz w:val="24"/>
        </w:rPr>
        <w:t>РВК</w:t>
      </w:r>
      <w:r>
        <w:rPr>
          <w:rStyle w:val="FontStyle12"/>
          <w:sz w:val="24"/>
        </w:rPr>
        <w:t xml:space="preserve"> – </w:t>
      </w:r>
      <w:r w:rsidRPr="00830001">
        <w:rPr>
          <w:rStyle w:val="FontStyle12"/>
          <w:sz w:val="24"/>
        </w:rPr>
        <w:t xml:space="preserve">отдела военного комиссариата РТ по Сабинскому </w:t>
      </w:r>
      <w:proofErr w:type="spellStart"/>
      <w:r w:rsidRPr="00830001">
        <w:rPr>
          <w:rStyle w:val="FontStyle12"/>
          <w:sz w:val="24"/>
        </w:rPr>
        <w:t>и</w:t>
      </w:r>
      <w:r>
        <w:rPr>
          <w:rStyle w:val="FontStyle12"/>
          <w:sz w:val="24"/>
        </w:rPr>
        <w:t>Тюлячинскому</w:t>
      </w:r>
      <w:proofErr w:type="spellEnd"/>
      <w:r>
        <w:rPr>
          <w:rStyle w:val="FontStyle12"/>
          <w:sz w:val="24"/>
        </w:rPr>
        <w:t xml:space="preserve"> районам;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 w:rsidRPr="00DE3BD2">
        <w:rPr>
          <w:rStyle w:val="FontStyle12"/>
          <w:sz w:val="24"/>
        </w:rPr>
        <w:t>ЗАГС</w:t>
      </w:r>
      <w:r>
        <w:rPr>
          <w:rStyle w:val="FontStyle12"/>
          <w:sz w:val="24"/>
        </w:rPr>
        <w:t xml:space="preserve"> – отдел ЗАГС Исполнительного комитета Сабинского муниципального района Республики Татарстан;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 w:rsidRPr="00DE3BD2">
        <w:rPr>
          <w:rStyle w:val="FontStyle12"/>
          <w:sz w:val="24"/>
        </w:rPr>
        <w:t>ЦРБ</w:t>
      </w:r>
      <w:r>
        <w:rPr>
          <w:rStyle w:val="FontStyle12"/>
          <w:sz w:val="24"/>
        </w:rPr>
        <w:t xml:space="preserve"> – ГАУЗ «Сабинская ЦРБ»;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>
        <w:rPr>
          <w:rStyle w:val="FontStyle12"/>
          <w:sz w:val="24"/>
        </w:rPr>
        <w:t>МКУ «Управление образования» Сабинского муниципального района Республики Татарстан;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 w:rsidRPr="00DE3BD2">
        <w:rPr>
          <w:rStyle w:val="FontStyle12"/>
          <w:sz w:val="24"/>
        </w:rPr>
        <w:t>УПФ</w:t>
      </w:r>
      <w:r>
        <w:rPr>
          <w:rStyle w:val="FontStyle12"/>
          <w:sz w:val="24"/>
        </w:rPr>
        <w:t xml:space="preserve"> – </w:t>
      </w:r>
      <w:r w:rsidRPr="00434F6F">
        <w:rPr>
          <w:rStyle w:val="FontStyle12"/>
          <w:sz w:val="24"/>
        </w:rPr>
        <w:t xml:space="preserve">Управление Пенсионного фонда Российской Федерации по Сабинскому и </w:t>
      </w:r>
      <w:proofErr w:type="spellStart"/>
      <w:r w:rsidRPr="00434F6F">
        <w:rPr>
          <w:rStyle w:val="FontStyle12"/>
          <w:sz w:val="24"/>
        </w:rPr>
        <w:t>Тюлячинскому</w:t>
      </w:r>
      <w:proofErr w:type="spellEnd"/>
      <w:r w:rsidRPr="00434F6F">
        <w:rPr>
          <w:rStyle w:val="FontStyle12"/>
          <w:sz w:val="24"/>
        </w:rPr>
        <w:t xml:space="preserve"> районам Республики Татарстан</w:t>
      </w:r>
      <w:r>
        <w:rPr>
          <w:rStyle w:val="FontStyle12"/>
          <w:sz w:val="24"/>
        </w:rPr>
        <w:t>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>
        <w:rPr>
          <w:rStyle w:val="FontStyle12"/>
          <w:sz w:val="24"/>
        </w:rPr>
        <w:t>ОМС – органы местного самоуправления;</w:t>
      </w:r>
    </w:p>
    <w:p w:rsidR="0062343D" w:rsidRDefault="0062343D" w:rsidP="00012D38">
      <w:pPr>
        <w:ind w:firstLine="567"/>
        <w:jc w:val="both"/>
        <w:rPr>
          <w:rStyle w:val="FontStyle13"/>
          <w:sz w:val="24"/>
        </w:rPr>
      </w:pPr>
      <w:r>
        <w:rPr>
          <w:rStyle w:val="FontStyle13"/>
          <w:sz w:val="24"/>
        </w:rPr>
        <w:t>ЦЗН – Центр занятости населения Сабинского муниципального района;</w:t>
      </w:r>
    </w:p>
    <w:p w:rsidR="0062343D" w:rsidRDefault="0062343D" w:rsidP="00012D38">
      <w:pPr>
        <w:ind w:firstLine="567"/>
        <w:jc w:val="both"/>
        <w:rPr>
          <w:rStyle w:val="FontStyle13"/>
          <w:sz w:val="24"/>
        </w:rPr>
      </w:pPr>
      <w:r>
        <w:rPr>
          <w:rStyle w:val="FontStyle13"/>
          <w:sz w:val="24"/>
        </w:rPr>
        <w:t>ГКУ  «Социальный приют для детей и подростков «Тургай»;</w:t>
      </w:r>
    </w:p>
    <w:p w:rsidR="0062343D" w:rsidRDefault="0062343D" w:rsidP="00012D38">
      <w:pPr>
        <w:ind w:firstLine="567"/>
        <w:jc w:val="both"/>
        <w:rPr>
          <w:rStyle w:val="FontStyle12"/>
          <w:sz w:val="24"/>
        </w:rPr>
      </w:pPr>
      <w:r>
        <w:rPr>
          <w:rStyle w:val="FontStyle13"/>
          <w:sz w:val="24"/>
        </w:rPr>
        <w:t>ГАУСО «</w:t>
      </w:r>
      <w:proofErr w:type="spellStart"/>
      <w:r>
        <w:rPr>
          <w:rStyle w:val="FontStyle13"/>
          <w:sz w:val="24"/>
        </w:rPr>
        <w:t>Лесхозский</w:t>
      </w:r>
      <w:proofErr w:type="spellEnd"/>
      <w:r>
        <w:rPr>
          <w:rStyle w:val="FontStyle13"/>
          <w:sz w:val="24"/>
        </w:rPr>
        <w:t xml:space="preserve"> дом – интернат для престарелых и инвалидов».</w:t>
      </w:r>
    </w:p>
    <w:p w:rsidR="0062343D" w:rsidRPr="00DE3BD2" w:rsidRDefault="0062343D" w:rsidP="00DE3BD2"/>
    <w:sectPr w:rsidR="0062343D" w:rsidRPr="00DE3BD2" w:rsidSect="00911F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488F"/>
    <w:multiLevelType w:val="hybridMultilevel"/>
    <w:tmpl w:val="DEE8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4D7720"/>
    <w:multiLevelType w:val="hybridMultilevel"/>
    <w:tmpl w:val="A87ACAD0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2B"/>
    <w:rsid w:val="00012D38"/>
    <w:rsid w:val="00043264"/>
    <w:rsid w:val="00053B87"/>
    <w:rsid w:val="0009408B"/>
    <w:rsid w:val="00101274"/>
    <w:rsid w:val="0015254D"/>
    <w:rsid w:val="0017320B"/>
    <w:rsid w:val="00186990"/>
    <w:rsid w:val="001C3A3E"/>
    <w:rsid w:val="001D7529"/>
    <w:rsid w:val="001F3374"/>
    <w:rsid w:val="001F381C"/>
    <w:rsid w:val="00203BC2"/>
    <w:rsid w:val="0020721A"/>
    <w:rsid w:val="0022750A"/>
    <w:rsid w:val="00227B92"/>
    <w:rsid w:val="00270F08"/>
    <w:rsid w:val="002E55CA"/>
    <w:rsid w:val="00315207"/>
    <w:rsid w:val="0032156A"/>
    <w:rsid w:val="003255D8"/>
    <w:rsid w:val="003353C3"/>
    <w:rsid w:val="00352471"/>
    <w:rsid w:val="003554E8"/>
    <w:rsid w:val="00365280"/>
    <w:rsid w:val="003A16F4"/>
    <w:rsid w:val="003D193F"/>
    <w:rsid w:val="003D271E"/>
    <w:rsid w:val="003D2967"/>
    <w:rsid w:val="004028BE"/>
    <w:rsid w:val="0042519D"/>
    <w:rsid w:val="00434F6F"/>
    <w:rsid w:val="00452D6A"/>
    <w:rsid w:val="00490DE1"/>
    <w:rsid w:val="004B66D6"/>
    <w:rsid w:val="004E176C"/>
    <w:rsid w:val="004F4B32"/>
    <w:rsid w:val="00564F9F"/>
    <w:rsid w:val="00596A40"/>
    <w:rsid w:val="005A082C"/>
    <w:rsid w:val="006019E2"/>
    <w:rsid w:val="00613CFD"/>
    <w:rsid w:val="0062343D"/>
    <w:rsid w:val="00633671"/>
    <w:rsid w:val="006463A3"/>
    <w:rsid w:val="006728F1"/>
    <w:rsid w:val="006A4A2B"/>
    <w:rsid w:val="00727A55"/>
    <w:rsid w:val="00765F58"/>
    <w:rsid w:val="0078493E"/>
    <w:rsid w:val="0078591F"/>
    <w:rsid w:val="00786723"/>
    <w:rsid w:val="007A19F3"/>
    <w:rsid w:val="007A34FB"/>
    <w:rsid w:val="00806F23"/>
    <w:rsid w:val="00822BF6"/>
    <w:rsid w:val="00830001"/>
    <w:rsid w:val="00833641"/>
    <w:rsid w:val="00835C95"/>
    <w:rsid w:val="0084243E"/>
    <w:rsid w:val="00866DB0"/>
    <w:rsid w:val="0086776C"/>
    <w:rsid w:val="00911FB3"/>
    <w:rsid w:val="00946E9B"/>
    <w:rsid w:val="009646BE"/>
    <w:rsid w:val="009B7763"/>
    <w:rsid w:val="009C6CF5"/>
    <w:rsid w:val="009D2FE1"/>
    <w:rsid w:val="009E783C"/>
    <w:rsid w:val="009F2100"/>
    <w:rsid w:val="009F3F2C"/>
    <w:rsid w:val="00A07799"/>
    <w:rsid w:val="00AC6490"/>
    <w:rsid w:val="00AD0B96"/>
    <w:rsid w:val="00AD5626"/>
    <w:rsid w:val="00AE6263"/>
    <w:rsid w:val="00B016D7"/>
    <w:rsid w:val="00B0505F"/>
    <w:rsid w:val="00B3122A"/>
    <w:rsid w:val="00B41CF7"/>
    <w:rsid w:val="00B64FFE"/>
    <w:rsid w:val="00B66BC3"/>
    <w:rsid w:val="00B92FC1"/>
    <w:rsid w:val="00BF223D"/>
    <w:rsid w:val="00C111FC"/>
    <w:rsid w:val="00C1244C"/>
    <w:rsid w:val="00C57456"/>
    <w:rsid w:val="00C654D9"/>
    <w:rsid w:val="00C80B14"/>
    <w:rsid w:val="00CA2158"/>
    <w:rsid w:val="00CC403D"/>
    <w:rsid w:val="00CC422E"/>
    <w:rsid w:val="00CD1ADE"/>
    <w:rsid w:val="00D01BB4"/>
    <w:rsid w:val="00D435D4"/>
    <w:rsid w:val="00D628F6"/>
    <w:rsid w:val="00D84350"/>
    <w:rsid w:val="00D87FB2"/>
    <w:rsid w:val="00DA6F4A"/>
    <w:rsid w:val="00DE3BD2"/>
    <w:rsid w:val="00DE512E"/>
    <w:rsid w:val="00E00F78"/>
    <w:rsid w:val="00E1794F"/>
    <w:rsid w:val="00E30C5D"/>
    <w:rsid w:val="00E764F8"/>
    <w:rsid w:val="00FB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6A4A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6A4A2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64FFE"/>
    <w:rPr>
      <w:rFonts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911FB3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rsid w:val="00911F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11FB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11FB3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911FB3"/>
    <w:rPr>
      <w:rFonts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911FB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">
    <w:name w:val="Style3"/>
    <w:basedOn w:val="a"/>
    <w:uiPriority w:val="99"/>
    <w:rsid w:val="00911FB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911FB3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911FB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911FB3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911FB3"/>
    <w:rPr>
      <w:rFonts w:ascii="Times New Roman" w:hAnsi="Times New Roman"/>
      <w:sz w:val="26"/>
    </w:rPr>
  </w:style>
  <w:style w:type="character" w:customStyle="1" w:styleId="FontStyle11">
    <w:name w:val="Font Style11"/>
    <w:uiPriority w:val="99"/>
    <w:rsid w:val="00911FB3"/>
    <w:rPr>
      <w:rFonts w:ascii="Times New Roman" w:hAnsi="Times New Roman"/>
      <w:sz w:val="18"/>
    </w:rPr>
  </w:style>
  <w:style w:type="character" w:styleId="a9">
    <w:name w:val="Hyperlink"/>
    <w:basedOn w:val="a0"/>
    <w:uiPriority w:val="99"/>
    <w:unhideWhenUsed/>
    <w:rsid w:val="00596A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6A4A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6A4A2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64FFE"/>
    <w:rPr>
      <w:rFonts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911FB3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rsid w:val="00911F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11FB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11FB3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911FB3"/>
    <w:rPr>
      <w:rFonts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911FB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">
    <w:name w:val="Style3"/>
    <w:basedOn w:val="a"/>
    <w:uiPriority w:val="99"/>
    <w:rsid w:val="00911FB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911FB3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911FB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911FB3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911FB3"/>
    <w:rPr>
      <w:rFonts w:ascii="Times New Roman" w:hAnsi="Times New Roman"/>
      <w:sz w:val="26"/>
    </w:rPr>
  </w:style>
  <w:style w:type="character" w:customStyle="1" w:styleId="FontStyle11">
    <w:name w:val="Font Style11"/>
    <w:uiPriority w:val="99"/>
    <w:rsid w:val="00911FB3"/>
    <w:rPr>
      <w:rFonts w:ascii="Times New Roman" w:hAnsi="Times New Roman"/>
      <w:sz w:val="18"/>
    </w:rPr>
  </w:style>
  <w:style w:type="character" w:styleId="a9">
    <w:name w:val="Hyperlink"/>
    <w:basedOn w:val="a0"/>
    <w:uiPriority w:val="99"/>
    <w:unhideWhenUsed/>
    <w:rsid w:val="00596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Совет Сабинского муниципального района РТ</Company>
  <LinksUpToDate>false</LinksUpToDate>
  <CharactersWithSpaces>21378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User</cp:lastModifiedBy>
  <cp:revision>2</cp:revision>
  <cp:lastPrinted>2015-10-21T08:23:00Z</cp:lastPrinted>
  <dcterms:created xsi:type="dcterms:W3CDTF">2015-10-30T07:02:00Z</dcterms:created>
  <dcterms:modified xsi:type="dcterms:W3CDTF">2015-10-30T07:02:00Z</dcterms:modified>
</cp:coreProperties>
</file>