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6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1260"/>
        <w:gridCol w:w="4474"/>
      </w:tblGrid>
      <w:tr w:rsidR="00C30F00" w:rsidTr="00683712">
        <w:trPr>
          <w:jc w:val="center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C30F00" w:rsidRDefault="00C30F00" w:rsidP="00683712">
            <w:pPr>
              <w:pStyle w:val="a4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 xml:space="preserve">РЕСПУБЛИКА </w:t>
            </w:r>
          </w:p>
          <w:p w:rsidR="00C30F00" w:rsidRDefault="00C30F00" w:rsidP="00683712">
            <w:pPr>
              <w:pStyle w:val="a4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>ТАТАРСТАН</w:t>
            </w:r>
          </w:p>
          <w:p w:rsidR="00C30F00" w:rsidRDefault="00C30F00" w:rsidP="00683712">
            <w:pPr>
              <w:pStyle w:val="a4"/>
              <w:jc w:val="center"/>
              <w:rPr>
                <w:b/>
                <w:caps/>
                <w:sz w:val="10"/>
                <w:szCs w:val="10"/>
              </w:rPr>
            </w:pPr>
          </w:p>
          <w:p w:rsidR="00C30F00" w:rsidRDefault="00C30F00" w:rsidP="00683712">
            <w:pPr>
              <w:pStyle w:val="a4"/>
              <w:jc w:val="center"/>
              <w:rPr>
                <w:b/>
                <w:caps/>
                <w:sz w:val="10"/>
                <w:szCs w:val="10"/>
              </w:rPr>
            </w:pPr>
          </w:p>
          <w:p w:rsidR="00C30F00" w:rsidRDefault="00C30F00" w:rsidP="00683712">
            <w:pPr>
              <w:pStyle w:val="a4"/>
              <w:jc w:val="center"/>
              <w:rPr>
                <w:caps/>
                <w:spacing w:val="40"/>
                <w:sz w:val="22"/>
                <w:szCs w:val="22"/>
              </w:rPr>
            </w:pPr>
            <w:r>
              <w:rPr>
                <w:caps/>
                <w:spacing w:val="40"/>
                <w:sz w:val="22"/>
                <w:szCs w:val="22"/>
              </w:rPr>
              <w:t>СОВЕТ Сабинского МУНИЦИПАЛЬНОГО  района</w:t>
            </w:r>
          </w:p>
          <w:p w:rsidR="00C30F00" w:rsidRDefault="00C30F00" w:rsidP="00683712">
            <w:pPr>
              <w:pStyle w:val="a4"/>
              <w:jc w:val="center"/>
              <w:rPr>
                <w:kern w:val="18"/>
                <w:sz w:val="16"/>
                <w:szCs w:val="16"/>
              </w:rPr>
            </w:pPr>
          </w:p>
          <w:p w:rsidR="00C30F00" w:rsidRDefault="00C30F00" w:rsidP="00683712">
            <w:pPr>
              <w:pStyle w:val="a4"/>
              <w:jc w:val="center"/>
              <w:rPr>
                <w:kern w:val="18"/>
                <w:sz w:val="16"/>
                <w:szCs w:val="16"/>
                <w:lang w:val="tt-RU"/>
              </w:rPr>
            </w:pPr>
            <w:r>
              <w:rPr>
                <w:kern w:val="18"/>
                <w:sz w:val="16"/>
                <w:szCs w:val="16"/>
              </w:rPr>
              <w:t xml:space="preserve">422060, Республика Татарстан, </w:t>
            </w:r>
            <w:r>
              <w:rPr>
                <w:kern w:val="18"/>
                <w:sz w:val="16"/>
                <w:szCs w:val="16"/>
                <w:lang w:val="tt-RU"/>
              </w:rPr>
              <w:t>Сабинский район,</w:t>
            </w:r>
          </w:p>
          <w:p w:rsidR="00C30F00" w:rsidRDefault="00C30F00" w:rsidP="00683712">
            <w:pPr>
              <w:pStyle w:val="a4"/>
              <w:jc w:val="center"/>
              <w:rPr>
                <w:rFonts w:ascii="Impact" w:hAnsi="Impact"/>
                <w:spacing w:val="40"/>
                <w:sz w:val="16"/>
                <w:szCs w:val="16"/>
              </w:rPr>
            </w:pPr>
            <w:proofErr w:type="spellStart"/>
            <w:r>
              <w:rPr>
                <w:kern w:val="18"/>
                <w:sz w:val="16"/>
                <w:szCs w:val="16"/>
              </w:rPr>
              <w:t>п.г.т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. Богатые Сабы, ул. </w:t>
            </w:r>
            <w:proofErr w:type="spellStart"/>
            <w:r>
              <w:rPr>
                <w:kern w:val="18"/>
                <w:sz w:val="16"/>
                <w:szCs w:val="16"/>
              </w:rPr>
              <w:t>Г.Закирова</w:t>
            </w:r>
            <w:proofErr w:type="spellEnd"/>
            <w:r>
              <w:rPr>
                <w:kern w:val="18"/>
                <w:sz w:val="16"/>
                <w:szCs w:val="16"/>
              </w:rPr>
              <w:t>, 52</w:t>
            </w:r>
          </w:p>
          <w:p w:rsidR="00C30F00" w:rsidRDefault="00C30F00" w:rsidP="00683712">
            <w:pPr>
              <w:pStyle w:val="a4"/>
              <w:jc w:val="center"/>
            </w:pPr>
            <w:r>
              <w:rPr>
                <w:sz w:val="16"/>
                <w:szCs w:val="16"/>
              </w:rPr>
              <w:t>тел. 2-31-33,  2-31-44,  факс  (8262)  2-31-74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C30F00" w:rsidRDefault="00C30F00" w:rsidP="00683712"/>
          <w:p w:rsidR="00C30F00" w:rsidRDefault="00C30F00" w:rsidP="00683712">
            <w:pPr>
              <w:rPr>
                <w:lang w:val="tt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38175" cy="802005"/>
                  <wp:effectExtent l="0" t="0" r="9525" b="0"/>
                  <wp:docPr id="1" name="Рисунок 1" descr="Сабинский р-н (герб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абинский р-н (герб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020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0F00" w:rsidRDefault="00C30F00" w:rsidP="00683712">
            <w:pPr>
              <w:rPr>
                <w:lang w:val="tt-RU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</w:tcPr>
          <w:p w:rsidR="00C30F00" w:rsidRDefault="00C30F00" w:rsidP="00683712">
            <w:pPr>
              <w:pStyle w:val="a4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>ТАТАРСТАН РЕСПУБЛИКАСЫ</w:t>
            </w:r>
          </w:p>
          <w:p w:rsidR="00C30F00" w:rsidRDefault="00C30F00" w:rsidP="00683712">
            <w:pPr>
              <w:pStyle w:val="a4"/>
              <w:jc w:val="center"/>
              <w:rPr>
                <w:spacing w:val="40"/>
                <w:sz w:val="10"/>
                <w:szCs w:val="10"/>
              </w:rPr>
            </w:pPr>
          </w:p>
          <w:p w:rsidR="00C30F00" w:rsidRDefault="00C30F00" w:rsidP="00683712">
            <w:pPr>
              <w:pStyle w:val="a4"/>
              <w:jc w:val="center"/>
              <w:rPr>
                <w:spacing w:val="40"/>
                <w:sz w:val="10"/>
                <w:szCs w:val="10"/>
              </w:rPr>
            </w:pPr>
          </w:p>
          <w:p w:rsidR="00C30F00" w:rsidRDefault="00C30F00" w:rsidP="00683712">
            <w:pPr>
              <w:pStyle w:val="a4"/>
              <w:jc w:val="center"/>
              <w:rPr>
                <w:caps/>
                <w:spacing w:val="40"/>
                <w:sz w:val="22"/>
                <w:szCs w:val="22"/>
              </w:rPr>
            </w:pPr>
            <w:r>
              <w:rPr>
                <w:caps/>
                <w:spacing w:val="40"/>
                <w:sz w:val="22"/>
                <w:szCs w:val="22"/>
                <w:lang w:val="tt-RU"/>
              </w:rPr>
              <w:t>С</w:t>
            </w:r>
            <w:r>
              <w:rPr>
                <w:caps/>
                <w:spacing w:val="40"/>
                <w:sz w:val="22"/>
                <w:szCs w:val="22"/>
              </w:rPr>
              <w:t xml:space="preserve">аба  МУНИЦИПАЛЬ </w:t>
            </w:r>
          </w:p>
          <w:p w:rsidR="00C30F00" w:rsidRDefault="00C30F00" w:rsidP="00683712">
            <w:pPr>
              <w:pStyle w:val="a4"/>
              <w:jc w:val="center"/>
              <w:rPr>
                <w:caps/>
                <w:sz w:val="22"/>
                <w:szCs w:val="22"/>
                <w:lang w:val="tt-RU"/>
              </w:rPr>
            </w:pPr>
            <w:r>
              <w:rPr>
                <w:caps/>
                <w:spacing w:val="40"/>
                <w:sz w:val="22"/>
                <w:szCs w:val="22"/>
              </w:rPr>
              <w:t xml:space="preserve">район СОВЕТЫ  </w:t>
            </w:r>
          </w:p>
          <w:p w:rsidR="00C30F00" w:rsidRDefault="00C30F00" w:rsidP="00683712">
            <w:pPr>
              <w:pStyle w:val="a4"/>
              <w:jc w:val="center"/>
              <w:rPr>
                <w:caps/>
                <w:spacing w:val="40"/>
                <w:sz w:val="10"/>
                <w:szCs w:val="10"/>
                <w:lang w:val="tt-RU"/>
              </w:rPr>
            </w:pPr>
          </w:p>
          <w:p w:rsidR="00C30F00" w:rsidRDefault="00C30F00" w:rsidP="00683712">
            <w:pPr>
              <w:pStyle w:val="a4"/>
              <w:jc w:val="center"/>
              <w:rPr>
                <w:kern w:val="18"/>
                <w:sz w:val="10"/>
                <w:szCs w:val="10"/>
              </w:rPr>
            </w:pPr>
          </w:p>
          <w:p w:rsidR="00C30F00" w:rsidRDefault="00C30F00" w:rsidP="00683712">
            <w:pPr>
              <w:pStyle w:val="a4"/>
              <w:jc w:val="center"/>
              <w:rPr>
                <w:kern w:val="18"/>
                <w:sz w:val="16"/>
                <w:szCs w:val="16"/>
                <w:lang w:val="tt-RU"/>
              </w:rPr>
            </w:pPr>
            <w:r>
              <w:rPr>
                <w:kern w:val="18"/>
                <w:sz w:val="16"/>
                <w:szCs w:val="16"/>
              </w:rPr>
              <w:t xml:space="preserve">422060, Татарстан </w:t>
            </w:r>
            <w:proofErr w:type="spellStart"/>
            <w:r>
              <w:rPr>
                <w:kern w:val="18"/>
                <w:sz w:val="16"/>
                <w:szCs w:val="16"/>
              </w:rPr>
              <w:t>Республикасы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, </w:t>
            </w:r>
            <w:r>
              <w:rPr>
                <w:kern w:val="18"/>
                <w:sz w:val="16"/>
                <w:szCs w:val="16"/>
                <w:lang w:val="tt-RU"/>
              </w:rPr>
              <w:t xml:space="preserve">Саба районы, </w:t>
            </w:r>
          </w:p>
          <w:p w:rsidR="00C30F00" w:rsidRDefault="00C30F00" w:rsidP="00683712">
            <w:pPr>
              <w:pStyle w:val="a4"/>
              <w:jc w:val="center"/>
              <w:rPr>
                <w:kern w:val="18"/>
                <w:sz w:val="16"/>
                <w:szCs w:val="16"/>
              </w:rPr>
            </w:pPr>
            <w:proofErr w:type="spellStart"/>
            <w:r>
              <w:rPr>
                <w:kern w:val="18"/>
                <w:sz w:val="16"/>
                <w:szCs w:val="16"/>
              </w:rPr>
              <w:t>Байлар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kern w:val="18"/>
                <w:sz w:val="16"/>
                <w:szCs w:val="16"/>
              </w:rPr>
              <w:t>Сабасы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kern w:val="18"/>
                <w:sz w:val="16"/>
                <w:szCs w:val="16"/>
              </w:rPr>
              <w:t>ш.т.п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., </w:t>
            </w:r>
            <w:proofErr w:type="spellStart"/>
            <w:r>
              <w:rPr>
                <w:kern w:val="18"/>
                <w:sz w:val="16"/>
                <w:szCs w:val="16"/>
              </w:rPr>
              <w:t>Г.Закиров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kern w:val="18"/>
                <w:sz w:val="16"/>
                <w:szCs w:val="16"/>
              </w:rPr>
              <w:t>урамы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, 52 </w:t>
            </w:r>
            <w:proofErr w:type="spellStart"/>
            <w:r>
              <w:rPr>
                <w:kern w:val="18"/>
                <w:sz w:val="16"/>
                <w:szCs w:val="16"/>
              </w:rPr>
              <w:t>йорт</w:t>
            </w:r>
            <w:proofErr w:type="spellEnd"/>
          </w:p>
          <w:p w:rsidR="00C30F00" w:rsidRDefault="00C30F00" w:rsidP="00683712">
            <w:pPr>
              <w:pStyle w:val="a4"/>
              <w:jc w:val="center"/>
            </w:pPr>
            <w:r>
              <w:rPr>
                <w:sz w:val="16"/>
                <w:szCs w:val="16"/>
              </w:rPr>
              <w:t>тел. 2-31-33,  2-31-44,  факс  (8262)  2-31-74</w:t>
            </w:r>
          </w:p>
        </w:tc>
      </w:tr>
      <w:tr w:rsidR="00C30F00" w:rsidRPr="00A9574C" w:rsidTr="00683712">
        <w:trPr>
          <w:cantSplit/>
          <w:trHeight w:val="437"/>
          <w:jc w:val="center"/>
        </w:trPr>
        <w:tc>
          <w:tcPr>
            <w:tcW w:w="104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0F00" w:rsidRDefault="00C30F00" w:rsidP="00683712">
            <w:pPr>
              <w:pStyle w:val="a4"/>
              <w:rPr>
                <w:rFonts w:ascii="Lucida Sans Unicode" w:hAnsi="Lucida Sans Unicode"/>
                <w:color w:val="0000FF"/>
                <w:sz w:val="18"/>
                <w:u w:val="single"/>
                <w:lang w:val="en-US"/>
              </w:rPr>
            </w:pPr>
            <w:r>
              <w:rPr>
                <w:rFonts w:ascii="Lucida Sans Unicode" w:hAnsi="Lucida Sans Unicode"/>
                <w:sz w:val="18"/>
                <w:lang w:val="en-US"/>
              </w:rPr>
              <w:t xml:space="preserve">                                                                          e-mail: </w:t>
            </w:r>
            <w:r>
              <w:rPr>
                <w:rFonts w:ascii="Lucida Sans Unicode" w:hAnsi="Lucida Sans Unicode"/>
                <w:color w:val="0000FF"/>
                <w:sz w:val="18"/>
                <w:u w:val="single"/>
                <w:lang w:val="en-US"/>
              </w:rPr>
              <w:t>saba@tatar.ru</w:t>
            </w:r>
          </w:p>
        </w:tc>
      </w:tr>
    </w:tbl>
    <w:p w:rsidR="00C30F00" w:rsidRDefault="00C30F00" w:rsidP="00C30F00">
      <w:pPr>
        <w:pStyle w:val="a4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34925</wp:posOffset>
                </wp:positionV>
                <wp:extent cx="6515100" cy="0"/>
                <wp:effectExtent l="13335" t="15240" r="15240" b="1333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2.75pt" to="49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" strokeweight="2pt"/>
            </w:pict>
          </mc:Fallback>
        </mc:AlternateContent>
      </w:r>
      <w:r>
        <w:rPr>
          <w:sz w:val="24"/>
          <w:lang w:val="en-US"/>
        </w:rPr>
        <w:t xml:space="preserve">            </w:t>
      </w:r>
      <w:r>
        <w:rPr>
          <w:lang w:val="en-US"/>
        </w:rPr>
        <w:t xml:space="preserve">          </w:t>
      </w:r>
    </w:p>
    <w:p w:rsidR="00C30F00" w:rsidRDefault="00C30F00" w:rsidP="00C30F00">
      <w:pPr>
        <w:rPr>
          <w:sz w:val="26"/>
        </w:rPr>
      </w:pPr>
      <w:r>
        <w:rPr>
          <w:sz w:val="26"/>
          <w:lang w:val="en-US"/>
        </w:rPr>
        <w:t xml:space="preserve">    </w:t>
      </w:r>
      <w:r>
        <w:rPr>
          <w:sz w:val="26"/>
        </w:rPr>
        <w:t>_________________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№_________</w:t>
      </w:r>
    </w:p>
    <w:p w:rsidR="00C30F00" w:rsidRDefault="00C30F00" w:rsidP="00C30F00">
      <w:pPr>
        <w:pStyle w:val="a4"/>
        <w:ind w:firstLine="720"/>
        <w:jc w:val="center"/>
        <w:rPr>
          <w:sz w:val="32"/>
          <w:szCs w:val="32"/>
        </w:rPr>
      </w:pPr>
    </w:p>
    <w:p w:rsidR="00EA5EF6" w:rsidRPr="00740170" w:rsidRDefault="00EA5EF6" w:rsidP="00EA5EF6">
      <w:pPr>
        <w:jc w:val="center"/>
        <w:rPr>
          <w:rFonts w:ascii="Times New Roman" w:hAnsi="Times New Roman" w:cs="Times New Roman"/>
          <w:sz w:val="32"/>
          <w:szCs w:val="32"/>
        </w:rPr>
      </w:pPr>
      <w:r w:rsidRPr="00740170">
        <w:rPr>
          <w:rFonts w:ascii="Times New Roman" w:hAnsi="Times New Roman" w:cs="Times New Roman"/>
          <w:sz w:val="32"/>
          <w:szCs w:val="32"/>
        </w:rPr>
        <w:t>РЕШЕНИЕ</w:t>
      </w:r>
    </w:p>
    <w:p w:rsidR="00C30F00" w:rsidRDefault="00C30F00" w:rsidP="00740170">
      <w:pPr>
        <w:spacing w:after="0" w:line="240" w:lineRule="auto"/>
        <w:ind w:right="5242"/>
        <w:jc w:val="both"/>
        <w:rPr>
          <w:rFonts w:ascii="Times New Roman" w:hAnsi="Times New Roman" w:cs="Times New Roman"/>
          <w:sz w:val="24"/>
          <w:szCs w:val="24"/>
        </w:rPr>
      </w:pPr>
    </w:p>
    <w:p w:rsidR="00EA5EF6" w:rsidRPr="00C30F00" w:rsidRDefault="00C54510" w:rsidP="00C30F00">
      <w:pPr>
        <w:spacing w:after="0" w:line="240" w:lineRule="auto"/>
        <w:ind w:right="4675"/>
        <w:jc w:val="both"/>
        <w:rPr>
          <w:rFonts w:ascii="Times New Roman" w:hAnsi="Times New Roman" w:cs="Times New Roman"/>
          <w:sz w:val="26"/>
          <w:szCs w:val="26"/>
        </w:rPr>
      </w:pPr>
      <w:r w:rsidRPr="00C30F00">
        <w:rPr>
          <w:rFonts w:ascii="Times New Roman" w:hAnsi="Times New Roman" w:cs="Times New Roman"/>
          <w:sz w:val="26"/>
          <w:szCs w:val="26"/>
        </w:rPr>
        <w:t>Об утверждении Положени</w:t>
      </w:r>
      <w:r w:rsidR="00C30F00" w:rsidRPr="00C30F00">
        <w:rPr>
          <w:rFonts w:ascii="Times New Roman" w:hAnsi="Times New Roman" w:cs="Times New Roman"/>
          <w:sz w:val="26"/>
          <w:szCs w:val="26"/>
        </w:rPr>
        <w:t>я</w:t>
      </w:r>
      <w:r w:rsidRPr="00C30F00">
        <w:rPr>
          <w:rFonts w:ascii="Times New Roman" w:hAnsi="Times New Roman" w:cs="Times New Roman"/>
          <w:sz w:val="26"/>
          <w:szCs w:val="26"/>
        </w:rPr>
        <w:t xml:space="preserve"> о комиссии по делам несовершеннолетних и защите их прав Сабинского муниципального района Республики Татарстан</w:t>
      </w:r>
    </w:p>
    <w:p w:rsidR="00B37DA5" w:rsidRPr="00B37DA5" w:rsidRDefault="00B37DA5" w:rsidP="0074017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75F1F" w:rsidRDefault="00C75F1F" w:rsidP="00C30F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A5EF6" w:rsidRPr="00B37DA5" w:rsidRDefault="00B37DA5" w:rsidP="00C30F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37DA5">
        <w:rPr>
          <w:rFonts w:ascii="Times New Roman" w:hAnsi="Times New Roman" w:cs="Times New Roman"/>
          <w:sz w:val="26"/>
          <w:szCs w:val="26"/>
        </w:rPr>
        <w:t>В</w:t>
      </w:r>
      <w:r w:rsidR="00EA5EF6" w:rsidRPr="00B37DA5">
        <w:rPr>
          <w:rFonts w:ascii="Times New Roman" w:hAnsi="Times New Roman" w:cs="Times New Roman"/>
          <w:sz w:val="26"/>
          <w:szCs w:val="26"/>
        </w:rPr>
        <w:t xml:space="preserve"> соответствии с Законом Республики Татарстан от 20 мая 2011 года №26-ЗРТ «О комиссиях по делам несовершеннолетних и защите </w:t>
      </w:r>
      <w:r w:rsidR="003915A5" w:rsidRPr="00B37DA5">
        <w:rPr>
          <w:rFonts w:ascii="Times New Roman" w:hAnsi="Times New Roman" w:cs="Times New Roman"/>
          <w:sz w:val="26"/>
          <w:szCs w:val="26"/>
        </w:rPr>
        <w:t>их прав в Республике Татарстан», постановлением Кабинета Министров Республики Татарстан от 24.09.2012</w:t>
      </w:r>
      <w:r w:rsidR="00C30F00">
        <w:rPr>
          <w:rFonts w:ascii="Times New Roman" w:hAnsi="Times New Roman" w:cs="Times New Roman"/>
          <w:sz w:val="26"/>
          <w:szCs w:val="26"/>
        </w:rPr>
        <w:t xml:space="preserve"> года</w:t>
      </w:r>
      <w:r w:rsidR="003915A5" w:rsidRPr="00B37DA5">
        <w:rPr>
          <w:rFonts w:ascii="Times New Roman" w:hAnsi="Times New Roman" w:cs="Times New Roman"/>
          <w:sz w:val="26"/>
          <w:szCs w:val="26"/>
        </w:rPr>
        <w:t xml:space="preserve"> №798 «О мерах по реализации Закона Республики Татарстан от 20 мая 2011 г</w:t>
      </w:r>
      <w:r w:rsidR="00C30F00">
        <w:rPr>
          <w:rFonts w:ascii="Times New Roman" w:hAnsi="Times New Roman" w:cs="Times New Roman"/>
          <w:sz w:val="26"/>
          <w:szCs w:val="26"/>
        </w:rPr>
        <w:t>ода</w:t>
      </w:r>
      <w:r w:rsidR="003915A5" w:rsidRPr="00B37DA5">
        <w:rPr>
          <w:rFonts w:ascii="Times New Roman" w:hAnsi="Times New Roman" w:cs="Times New Roman"/>
          <w:sz w:val="26"/>
          <w:szCs w:val="26"/>
        </w:rPr>
        <w:t xml:space="preserve"> №26-ЗРТ «О комиссиях по делам несовершеннолетних и защите их прав в Республике Татарстан» и на</w:t>
      </w:r>
      <w:proofErr w:type="gramEnd"/>
      <w:r w:rsidR="003915A5" w:rsidRPr="00B37DA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3915A5" w:rsidRPr="00B37DA5">
        <w:rPr>
          <w:rFonts w:ascii="Times New Roman" w:hAnsi="Times New Roman" w:cs="Times New Roman"/>
          <w:sz w:val="26"/>
          <w:szCs w:val="26"/>
        </w:rPr>
        <w:t>основании</w:t>
      </w:r>
      <w:proofErr w:type="gramEnd"/>
      <w:r w:rsidR="003915A5" w:rsidRPr="00B37DA5">
        <w:rPr>
          <w:rFonts w:ascii="Times New Roman" w:hAnsi="Times New Roman" w:cs="Times New Roman"/>
          <w:sz w:val="26"/>
          <w:szCs w:val="26"/>
        </w:rPr>
        <w:t xml:space="preserve"> протеста Прокуратуры Сабинского района от 13.03.2014 г</w:t>
      </w:r>
      <w:r w:rsidR="00C30F00">
        <w:rPr>
          <w:rFonts w:ascii="Times New Roman" w:hAnsi="Times New Roman" w:cs="Times New Roman"/>
          <w:sz w:val="26"/>
          <w:szCs w:val="26"/>
        </w:rPr>
        <w:t>ода</w:t>
      </w:r>
      <w:r w:rsidR="003915A5" w:rsidRPr="00B37DA5">
        <w:rPr>
          <w:rFonts w:ascii="Times New Roman" w:hAnsi="Times New Roman" w:cs="Times New Roman"/>
          <w:sz w:val="26"/>
          <w:szCs w:val="26"/>
        </w:rPr>
        <w:t xml:space="preserve"> №02-08-179-14 на Положение о комиссии по делам несовершеннолетних и защите их прав Сабинского муниципального района Республики Татарстан, утвержденное решением Совета Сабинского муниципального района от 26.04.2012</w:t>
      </w:r>
      <w:r w:rsidR="00C30F00">
        <w:rPr>
          <w:rFonts w:ascii="Times New Roman" w:hAnsi="Times New Roman" w:cs="Times New Roman"/>
          <w:sz w:val="26"/>
          <w:szCs w:val="26"/>
        </w:rPr>
        <w:t xml:space="preserve"> года</w:t>
      </w:r>
      <w:r w:rsidR="00967D81">
        <w:rPr>
          <w:rFonts w:ascii="Times New Roman" w:hAnsi="Times New Roman" w:cs="Times New Roman"/>
          <w:sz w:val="26"/>
          <w:szCs w:val="26"/>
        </w:rPr>
        <w:t xml:space="preserve"> </w:t>
      </w:r>
      <w:r w:rsidR="003915A5" w:rsidRPr="00B37DA5">
        <w:rPr>
          <w:rFonts w:ascii="Times New Roman" w:hAnsi="Times New Roman" w:cs="Times New Roman"/>
          <w:sz w:val="26"/>
          <w:szCs w:val="26"/>
        </w:rPr>
        <w:t xml:space="preserve">№116 </w:t>
      </w:r>
      <w:r w:rsidR="00EA5EF6" w:rsidRPr="00B37DA5">
        <w:rPr>
          <w:rFonts w:ascii="Times New Roman" w:hAnsi="Times New Roman" w:cs="Times New Roman"/>
          <w:sz w:val="26"/>
          <w:szCs w:val="26"/>
        </w:rPr>
        <w:t>Совет Сабинского муниципального района Республики Татарстан</w:t>
      </w:r>
      <w:r w:rsidR="00C30F00">
        <w:rPr>
          <w:rFonts w:ascii="Times New Roman" w:hAnsi="Times New Roman" w:cs="Times New Roman"/>
          <w:sz w:val="26"/>
          <w:szCs w:val="26"/>
        </w:rPr>
        <w:t xml:space="preserve"> </w:t>
      </w:r>
      <w:r w:rsidR="00EA5EF6" w:rsidRPr="00B37DA5">
        <w:rPr>
          <w:rFonts w:ascii="Times New Roman" w:hAnsi="Times New Roman" w:cs="Times New Roman"/>
          <w:sz w:val="26"/>
          <w:szCs w:val="26"/>
        </w:rPr>
        <w:t>РЕШИЛ:</w:t>
      </w:r>
    </w:p>
    <w:p w:rsidR="00EA5EF6" w:rsidRPr="00B37DA5" w:rsidRDefault="00EA5EF6" w:rsidP="00B37DA5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7DA5">
        <w:rPr>
          <w:rFonts w:ascii="Times New Roman" w:hAnsi="Times New Roman" w:cs="Times New Roman"/>
          <w:sz w:val="26"/>
          <w:szCs w:val="26"/>
        </w:rPr>
        <w:t>Утвердить Положение о комиссии по делам несовершеннолетних и защите их прав Сабинского муниципального района Республики Татарстан (прилагается).</w:t>
      </w:r>
    </w:p>
    <w:p w:rsidR="00EA5EF6" w:rsidRPr="00B37DA5" w:rsidRDefault="00EA5EF6" w:rsidP="00B37DA5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7DA5">
        <w:rPr>
          <w:rFonts w:ascii="Times New Roman" w:hAnsi="Times New Roman" w:cs="Times New Roman"/>
          <w:sz w:val="26"/>
          <w:szCs w:val="26"/>
        </w:rPr>
        <w:t xml:space="preserve">Разместить настоящее решение на официальном сайте Сабинского муниципального района </w:t>
      </w:r>
      <w:hyperlink r:id="rId8" w:history="1">
        <w:r w:rsidRPr="00B37DA5">
          <w:rPr>
            <w:rStyle w:val="a3"/>
            <w:rFonts w:ascii="Times New Roman" w:hAnsi="Times New Roman" w:cs="Times New Roman"/>
            <w:sz w:val="26"/>
            <w:szCs w:val="26"/>
          </w:rPr>
          <w:t>http://saby.tatarstan.ru</w:t>
        </w:r>
      </w:hyperlink>
      <w:r w:rsidRPr="00B37DA5">
        <w:rPr>
          <w:rFonts w:ascii="Times New Roman" w:hAnsi="Times New Roman" w:cs="Times New Roman"/>
          <w:sz w:val="26"/>
          <w:szCs w:val="26"/>
        </w:rPr>
        <w:t>.</w:t>
      </w:r>
    </w:p>
    <w:p w:rsidR="00B37DA5" w:rsidRPr="00B37DA5" w:rsidRDefault="00EA5EF6" w:rsidP="00B37DA5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7DA5">
        <w:rPr>
          <w:rFonts w:ascii="Times New Roman" w:hAnsi="Times New Roman" w:cs="Times New Roman"/>
          <w:sz w:val="26"/>
          <w:szCs w:val="26"/>
        </w:rPr>
        <w:t xml:space="preserve">Признать утратившим силу </w:t>
      </w:r>
      <w:r w:rsidR="006C053A" w:rsidRPr="00B37DA5">
        <w:rPr>
          <w:rFonts w:ascii="Times New Roman" w:hAnsi="Times New Roman" w:cs="Times New Roman"/>
          <w:sz w:val="26"/>
          <w:szCs w:val="26"/>
        </w:rPr>
        <w:t>пункт 1 решения</w:t>
      </w:r>
      <w:r w:rsidRPr="00B37DA5">
        <w:rPr>
          <w:rFonts w:ascii="Times New Roman" w:hAnsi="Times New Roman" w:cs="Times New Roman"/>
          <w:sz w:val="26"/>
          <w:szCs w:val="26"/>
        </w:rPr>
        <w:t xml:space="preserve"> Совета Сабинского муниципального района от 26.04.2012 г. №116 «О комиссии по делам несовершеннолетних и защите их прав Сабинского муниципального района Республики».</w:t>
      </w:r>
    </w:p>
    <w:p w:rsidR="00B37DA5" w:rsidRPr="00B37DA5" w:rsidRDefault="00EA5EF6" w:rsidP="00B37DA5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7DA5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решения возложить на </w:t>
      </w:r>
      <w:r w:rsidR="00C54510" w:rsidRPr="00B37DA5">
        <w:rPr>
          <w:rFonts w:ascii="Times New Roman" w:hAnsi="Times New Roman" w:cs="Times New Roman"/>
          <w:sz w:val="26"/>
          <w:szCs w:val="26"/>
        </w:rPr>
        <w:t>Закирзянова Р.Р.</w:t>
      </w:r>
      <w:r w:rsidRPr="00B37DA5">
        <w:rPr>
          <w:rFonts w:ascii="Times New Roman" w:hAnsi="Times New Roman" w:cs="Times New Roman"/>
          <w:sz w:val="26"/>
          <w:szCs w:val="26"/>
        </w:rPr>
        <w:t xml:space="preserve">, </w:t>
      </w:r>
      <w:r w:rsidR="00C54510" w:rsidRPr="00B37DA5">
        <w:rPr>
          <w:rFonts w:ascii="Times New Roman" w:hAnsi="Times New Roman" w:cs="Times New Roman"/>
          <w:sz w:val="26"/>
          <w:szCs w:val="26"/>
        </w:rPr>
        <w:t>заместителя Главы Сабинского муниципального района Республики Татарстан</w:t>
      </w:r>
      <w:r w:rsidRPr="00B37DA5">
        <w:rPr>
          <w:rFonts w:ascii="Times New Roman" w:hAnsi="Times New Roman" w:cs="Times New Roman"/>
          <w:sz w:val="26"/>
          <w:szCs w:val="26"/>
        </w:rPr>
        <w:t>.</w:t>
      </w:r>
    </w:p>
    <w:p w:rsidR="00B37DA5" w:rsidRPr="00B37DA5" w:rsidRDefault="00B37DA5" w:rsidP="00B37D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37DA5" w:rsidRPr="00B37DA5" w:rsidRDefault="00B37DA5" w:rsidP="00B37D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75F1F" w:rsidRDefault="00B37DA5" w:rsidP="00EA5EF6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5EF6" w:rsidRPr="00EA5EF6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A5EF6" w:rsidRPr="00EA5EF6" w:rsidRDefault="00C75F1F" w:rsidP="00EA5EF6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A5EF6" w:rsidRPr="00EA5EF6">
        <w:rPr>
          <w:rFonts w:ascii="Times New Roman" w:hAnsi="Times New Roman" w:cs="Times New Roman"/>
          <w:sz w:val="28"/>
          <w:szCs w:val="28"/>
        </w:rPr>
        <w:t xml:space="preserve">  Глава Сабинского </w:t>
      </w:r>
    </w:p>
    <w:p w:rsidR="00EA5EF6" w:rsidRDefault="00EA5EF6" w:rsidP="00B37D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5EF6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EA5EF6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Pr="00EA5EF6">
        <w:rPr>
          <w:rFonts w:ascii="Times New Roman" w:hAnsi="Times New Roman" w:cs="Times New Roman"/>
          <w:sz w:val="28"/>
          <w:szCs w:val="28"/>
        </w:rPr>
        <w:tab/>
      </w:r>
      <w:r w:rsidRPr="00EA5EF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A5EF6">
        <w:rPr>
          <w:rFonts w:ascii="Times New Roman" w:hAnsi="Times New Roman" w:cs="Times New Roman"/>
          <w:sz w:val="28"/>
          <w:szCs w:val="28"/>
        </w:rPr>
        <w:t>Р.Н.Минниханов</w:t>
      </w:r>
      <w:proofErr w:type="spellEnd"/>
    </w:p>
    <w:p w:rsidR="00B37DA5" w:rsidRDefault="00B37DA5" w:rsidP="00B37D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A5EF6" w:rsidRPr="00C54510" w:rsidRDefault="00EA5EF6" w:rsidP="00EA5EF6">
      <w:pPr>
        <w:spacing w:after="0" w:line="240" w:lineRule="auto"/>
        <w:ind w:left="4962"/>
        <w:jc w:val="center"/>
        <w:rPr>
          <w:rFonts w:ascii="Times New Roman" w:hAnsi="Times New Roman" w:cs="Times New Roman"/>
        </w:rPr>
      </w:pPr>
      <w:r w:rsidRPr="00C54510">
        <w:rPr>
          <w:rFonts w:ascii="Times New Roman" w:hAnsi="Times New Roman" w:cs="Times New Roman"/>
        </w:rPr>
        <w:lastRenderedPageBreak/>
        <w:t>УТВЕРЖДЕН</w:t>
      </w:r>
      <w:r w:rsidR="00FC24D2">
        <w:rPr>
          <w:rFonts w:ascii="Times New Roman" w:hAnsi="Times New Roman" w:cs="Times New Roman"/>
        </w:rPr>
        <w:t>О</w:t>
      </w:r>
      <w:bookmarkStart w:id="0" w:name="_GoBack"/>
      <w:bookmarkEnd w:id="0"/>
    </w:p>
    <w:p w:rsidR="00EA5EF6" w:rsidRPr="00C54510" w:rsidRDefault="00EA5EF6" w:rsidP="006C053A">
      <w:pPr>
        <w:spacing w:after="0" w:line="240" w:lineRule="auto"/>
        <w:ind w:left="5245"/>
        <w:jc w:val="center"/>
        <w:rPr>
          <w:rFonts w:ascii="Times New Roman" w:hAnsi="Times New Roman" w:cs="Times New Roman"/>
        </w:rPr>
      </w:pPr>
      <w:r w:rsidRPr="00C54510">
        <w:rPr>
          <w:rFonts w:ascii="Times New Roman" w:hAnsi="Times New Roman" w:cs="Times New Roman"/>
        </w:rPr>
        <w:t xml:space="preserve">решением Совета Сабинского муниципального района </w:t>
      </w:r>
    </w:p>
    <w:p w:rsidR="00EA5EF6" w:rsidRPr="00C54510" w:rsidRDefault="00EA5EF6" w:rsidP="00EA5EF6">
      <w:pPr>
        <w:spacing w:after="0" w:line="240" w:lineRule="auto"/>
        <w:ind w:left="4962"/>
        <w:jc w:val="center"/>
        <w:rPr>
          <w:rFonts w:ascii="Times New Roman" w:hAnsi="Times New Roman" w:cs="Times New Roman"/>
        </w:rPr>
      </w:pPr>
      <w:r w:rsidRPr="00C54510">
        <w:rPr>
          <w:rFonts w:ascii="Times New Roman" w:hAnsi="Times New Roman" w:cs="Times New Roman"/>
        </w:rPr>
        <w:t>Республики Татарстан</w:t>
      </w:r>
    </w:p>
    <w:p w:rsidR="00C54510" w:rsidRDefault="00EA5EF6" w:rsidP="00EA5EF6">
      <w:pPr>
        <w:spacing w:after="0" w:line="240" w:lineRule="auto"/>
        <w:ind w:left="4962"/>
        <w:jc w:val="center"/>
        <w:rPr>
          <w:rFonts w:ascii="Times New Roman" w:hAnsi="Times New Roman" w:cs="Times New Roman"/>
        </w:rPr>
      </w:pPr>
      <w:r w:rsidRPr="00C54510">
        <w:rPr>
          <w:rFonts w:ascii="Times New Roman" w:hAnsi="Times New Roman" w:cs="Times New Roman"/>
        </w:rPr>
        <w:t xml:space="preserve">от </w:t>
      </w:r>
      <w:r w:rsidR="00C75F1F">
        <w:rPr>
          <w:rFonts w:ascii="Times New Roman" w:hAnsi="Times New Roman" w:cs="Times New Roman"/>
        </w:rPr>
        <w:t>09.04.2014</w:t>
      </w:r>
      <w:r w:rsidRPr="00C54510">
        <w:rPr>
          <w:rFonts w:ascii="Times New Roman" w:hAnsi="Times New Roman" w:cs="Times New Roman"/>
        </w:rPr>
        <w:t xml:space="preserve">года № </w:t>
      </w:r>
      <w:r w:rsidR="00C75F1F">
        <w:rPr>
          <w:rFonts w:ascii="Times New Roman" w:hAnsi="Times New Roman" w:cs="Times New Roman"/>
        </w:rPr>
        <w:t>245</w:t>
      </w:r>
    </w:p>
    <w:p w:rsidR="00C54510" w:rsidRPr="00C54510" w:rsidRDefault="00C54510" w:rsidP="00C54510">
      <w:pPr>
        <w:rPr>
          <w:rFonts w:ascii="Times New Roman" w:hAnsi="Times New Roman" w:cs="Times New Roman"/>
        </w:rPr>
      </w:pPr>
    </w:p>
    <w:p w:rsidR="00F24498" w:rsidRDefault="00F24498" w:rsidP="00B37D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54510" w:rsidRPr="00B37DA5" w:rsidRDefault="0028266D" w:rsidP="00B37DA5">
      <w:pPr>
        <w:pStyle w:val="1"/>
        <w:spacing w:before="0" w:line="240" w:lineRule="auto"/>
        <w:ind w:left="567" w:right="565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B37DA5">
        <w:rPr>
          <w:rFonts w:ascii="Times New Roman" w:hAnsi="Times New Roman" w:cs="Times New Roman"/>
          <w:b/>
          <w:bCs/>
          <w:color w:val="auto"/>
          <w:sz w:val="26"/>
          <w:szCs w:val="26"/>
        </w:rPr>
        <w:t>Положение</w:t>
      </w:r>
      <w:r w:rsidR="00B37DA5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r w:rsidR="00B37DA5">
        <w:rPr>
          <w:rFonts w:ascii="Times New Roman" w:hAnsi="Times New Roman" w:cs="Times New Roman"/>
          <w:b/>
          <w:bCs/>
          <w:color w:val="auto"/>
          <w:sz w:val="26"/>
          <w:szCs w:val="26"/>
        </w:rPr>
        <w:br/>
        <w:t>о</w:t>
      </w:r>
      <w:r w:rsidR="00B37DA5" w:rsidRPr="00B37DA5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комиссии по делам несовершеннолетних и защите их прав в Сабинском муниципальном районе Республики Татарстан</w:t>
      </w:r>
    </w:p>
    <w:p w:rsidR="00C54510" w:rsidRPr="00B37DA5" w:rsidRDefault="00C54510" w:rsidP="00B37DA5">
      <w:pPr>
        <w:autoSpaceDE w:val="0"/>
        <w:autoSpaceDN w:val="0"/>
        <w:adjustRightInd w:val="0"/>
        <w:spacing w:after="0" w:line="240" w:lineRule="auto"/>
        <w:ind w:right="1132"/>
        <w:rPr>
          <w:rFonts w:ascii="Times New Roman" w:hAnsi="Times New Roman" w:cs="Times New Roman"/>
          <w:b/>
          <w:bCs/>
          <w:sz w:val="26"/>
          <w:szCs w:val="26"/>
        </w:rPr>
      </w:pPr>
    </w:p>
    <w:p w:rsidR="00B37DA5" w:rsidRPr="00B37DA5" w:rsidRDefault="00B37DA5" w:rsidP="00B37DA5">
      <w:pPr>
        <w:autoSpaceDE w:val="0"/>
        <w:autoSpaceDN w:val="0"/>
        <w:adjustRightInd w:val="0"/>
        <w:spacing w:after="0" w:line="240" w:lineRule="auto"/>
        <w:ind w:right="1132"/>
        <w:rPr>
          <w:rFonts w:ascii="Times New Roman" w:hAnsi="Times New Roman" w:cs="Times New Roman"/>
          <w:b/>
          <w:bCs/>
          <w:sz w:val="26"/>
          <w:szCs w:val="26"/>
        </w:rPr>
      </w:pPr>
    </w:p>
    <w:p w:rsidR="00C54510" w:rsidRPr="00B37DA5" w:rsidRDefault="00C54510" w:rsidP="00B37DA5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B37DA5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C54510" w:rsidRPr="00C54510" w:rsidRDefault="00C54510" w:rsidP="00C545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E7C92" w:rsidRPr="008E7C92" w:rsidRDefault="008E7C92" w:rsidP="008E7C92">
      <w:pPr>
        <w:pStyle w:val="a6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E7C92">
        <w:rPr>
          <w:rFonts w:ascii="Times New Roman" w:hAnsi="Times New Roman" w:cs="Times New Roman"/>
          <w:sz w:val="26"/>
          <w:szCs w:val="26"/>
        </w:rPr>
        <w:t>Комисси</w:t>
      </w:r>
      <w:r w:rsidR="00C75F1F">
        <w:rPr>
          <w:rFonts w:ascii="Times New Roman" w:hAnsi="Times New Roman" w:cs="Times New Roman"/>
          <w:sz w:val="26"/>
          <w:szCs w:val="26"/>
        </w:rPr>
        <w:t>я</w:t>
      </w:r>
      <w:r w:rsidRPr="008E7C92">
        <w:rPr>
          <w:rFonts w:ascii="Times New Roman" w:hAnsi="Times New Roman" w:cs="Times New Roman"/>
          <w:sz w:val="26"/>
          <w:szCs w:val="26"/>
        </w:rPr>
        <w:t xml:space="preserve"> по делам несовершеннолетних и защите их прав</w:t>
      </w:r>
      <w:r>
        <w:rPr>
          <w:rFonts w:ascii="Times New Roman" w:hAnsi="Times New Roman" w:cs="Times New Roman"/>
          <w:sz w:val="26"/>
          <w:szCs w:val="26"/>
        </w:rPr>
        <w:t xml:space="preserve"> в Сабинском муниципальном районе Республики Татарстан (</w:t>
      </w:r>
      <w:r w:rsidRPr="008E7C92">
        <w:rPr>
          <w:rFonts w:ascii="Times New Roman" w:hAnsi="Times New Roman" w:cs="Times New Roman"/>
          <w:sz w:val="26"/>
          <w:szCs w:val="26"/>
        </w:rPr>
        <w:t>далее</w:t>
      </w:r>
      <w:r>
        <w:rPr>
          <w:rFonts w:ascii="Times New Roman" w:hAnsi="Times New Roman" w:cs="Times New Roman"/>
          <w:sz w:val="26"/>
          <w:szCs w:val="26"/>
        </w:rPr>
        <w:t xml:space="preserve"> по тексту</w:t>
      </w:r>
      <w:r w:rsidRPr="008E7C9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 Комиссия), является постоянно действующим</w:t>
      </w:r>
      <w:r w:rsidRPr="008E7C92">
        <w:rPr>
          <w:rFonts w:ascii="Times New Roman" w:hAnsi="Times New Roman" w:cs="Times New Roman"/>
          <w:sz w:val="26"/>
          <w:szCs w:val="26"/>
        </w:rPr>
        <w:t xml:space="preserve"> орган</w:t>
      </w:r>
      <w:r>
        <w:rPr>
          <w:rFonts w:ascii="Times New Roman" w:hAnsi="Times New Roman" w:cs="Times New Roman"/>
          <w:sz w:val="26"/>
          <w:szCs w:val="26"/>
        </w:rPr>
        <w:t>ом, образуемым</w:t>
      </w:r>
      <w:r w:rsidRPr="008E7C92">
        <w:rPr>
          <w:rFonts w:ascii="Times New Roman" w:hAnsi="Times New Roman" w:cs="Times New Roman"/>
          <w:sz w:val="26"/>
          <w:szCs w:val="26"/>
        </w:rPr>
        <w:t xml:space="preserve"> в целях координации деятельности органов и учреждений системы профилактики безнадзорности и правонарушений несовершеннолетних по предупреждению безнадзорности, беспризорности, правонарушений и антиобщественных действий несовершеннолетних, выявлению и устранению причин и условий, способствующих этому, обеспечению защиты прав и законных интересов несовершеннолетних</w:t>
      </w:r>
      <w:proofErr w:type="gramEnd"/>
      <w:r w:rsidRPr="008E7C92">
        <w:rPr>
          <w:rFonts w:ascii="Times New Roman" w:hAnsi="Times New Roman" w:cs="Times New Roman"/>
          <w:sz w:val="26"/>
          <w:szCs w:val="26"/>
        </w:rPr>
        <w:t>, социально-педагогической реабилитации несовершеннолетних, находящихся в социально опасном положении, выявлению и пресечению случаев вовлечения несовершеннолетних в совершение преступлений и антиобщественных действий.</w:t>
      </w:r>
    </w:p>
    <w:p w:rsidR="00B37DA5" w:rsidRDefault="00B37DA5" w:rsidP="00B37DA5">
      <w:pPr>
        <w:pStyle w:val="a6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Комиссия</w:t>
      </w:r>
      <w:r w:rsidRPr="00B37DA5">
        <w:rPr>
          <w:rFonts w:ascii="Times New Roman" w:hAnsi="Times New Roman" w:cs="Times New Roman"/>
          <w:sz w:val="26"/>
          <w:szCs w:val="26"/>
        </w:rPr>
        <w:t xml:space="preserve"> входи</w:t>
      </w:r>
      <w:r w:rsidR="00C54510" w:rsidRPr="00B37DA5">
        <w:rPr>
          <w:rFonts w:ascii="Times New Roman" w:hAnsi="Times New Roman" w:cs="Times New Roman"/>
          <w:sz w:val="26"/>
          <w:szCs w:val="26"/>
        </w:rPr>
        <w:t>т в систему профилактики безнадзорности и правонарушений несовершеннолетних.</w:t>
      </w:r>
    </w:p>
    <w:p w:rsidR="00E4360C" w:rsidRPr="00E4360C" w:rsidRDefault="00E4360C" w:rsidP="00E4360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54510" w:rsidRPr="00E4360C" w:rsidRDefault="00C54510" w:rsidP="00E4360C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right="990" w:firstLine="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E4360C">
        <w:rPr>
          <w:rFonts w:ascii="Times New Roman" w:hAnsi="Times New Roman" w:cs="Times New Roman"/>
          <w:b/>
          <w:sz w:val="26"/>
          <w:szCs w:val="26"/>
        </w:rPr>
        <w:t>Образование, состав, сроки полномочий, компетенция</w:t>
      </w:r>
      <w:r w:rsidR="00E4360C" w:rsidRPr="00E4360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4360C">
        <w:rPr>
          <w:rFonts w:ascii="Times New Roman" w:hAnsi="Times New Roman" w:cs="Times New Roman"/>
          <w:b/>
          <w:sz w:val="26"/>
          <w:szCs w:val="26"/>
        </w:rPr>
        <w:t>муниципальных комиссий</w:t>
      </w:r>
    </w:p>
    <w:p w:rsidR="00E4360C" w:rsidRDefault="00E4360C" w:rsidP="008A70E6">
      <w:pPr>
        <w:pStyle w:val="a6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360C">
        <w:rPr>
          <w:rFonts w:ascii="Times New Roman" w:hAnsi="Times New Roman" w:cs="Times New Roman"/>
          <w:sz w:val="26"/>
          <w:szCs w:val="26"/>
        </w:rPr>
        <w:t>Образование Комиссии и утверждение ее состава осуществляется решением Совета С</w:t>
      </w:r>
      <w:r>
        <w:rPr>
          <w:rFonts w:ascii="Times New Roman" w:hAnsi="Times New Roman" w:cs="Times New Roman"/>
          <w:sz w:val="26"/>
          <w:szCs w:val="26"/>
        </w:rPr>
        <w:t>абинского муниципального района</w:t>
      </w:r>
      <w:r w:rsidR="00D00539">
        <w:rPr>
          <w:rFonts w:ascii="Times New Roman" w:hAnsi="Times New Roman" w:cs="Times New Roman"/>
          <w:sz w:val="26"/>
          <w:szCs w:val="26"/>
        </w:rPr>
        <w:t>.</w:t>
      </w:r>
    </w:p>
    <w:p w:rsidR="00E64842" w:rsidRDefault="00E4360C" w:rsidP="00E64842">
      <w:pPr>
        <w:pStyle w:val="a6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360C">
        <w:rPr>
          <w:rFonts w:ascii="Times New Roman" w:hAnsi="Times New Roman" w:cs="Times New Roman"/>
          <w:sz w:val="26"/>
          <w:szCs w:val="26"/>
        </w:rPr>
        <w:t>К</w:t>
      </w:r>
      <w:r w:rsidR="00C54510" w:rsidRPr="00E4360C">
        <w:rPr>
          <w:rFonts w:ascii="Times New Roman" w:hAnsi="Times New Roman" w:cs="Times New Roman"/>
          <w:sz w:val="26"/>
          <w:szCs w:val="26"/>
        </w:rPr>
        <w:t>омиссия образуется в составе председателя, заместителя председателя, ответственного секретаря, иных ч</w:t>
      </w:r>
      <w:r w:rsidR="009F6BA1">
        <w:rPr>
          <w:rFonts w:ascii="Times New Roman" w:hAnsi="Times New Roman" w:cs="Times New Roman"/>
          <w:sz w:val="26"/>
          <w:szCs w:val="26"/>
        </w:rPr>
        <w:t>ленов комиссии.</w:t>
      </w:r>
    </w:p>
    <w:p w:rsidR="003C3744" w:rsidRDefault="002C338E" w:rsidP="003C3744">
      <w:pPr>
        <w:pStyle w:val="a6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64842">
        <w:rPr>
          <w:rFonts w:ascii="Times New Roman" w:hAnsi="Times New Roman" w:cs="Times New Roman"/>
          <w:sz w:val="26"/>
          <w:szCs w:val="26"/>
        </w:rPr>
        <w:t>Председателем Комиссии назначается, как правило, заместитель Главы Сабинского муниципального района. Председатель Комиссии руководит деятельностью Комиссии; несет персональную ответственность за организацию работы Комиссии, выполнение возложенных на нее задач, включая представление отчетности о состоянии профилактики безнадзорности и правонарушений несовершеннолетних в соответствии с требованиями, установленными законодательством; ведет заседания Комиссии, обладая правом решающего голоса; подписывает документы, принимаемые Комиссией; осуществляет иные функции председателя Комиссии, определенные Законом Республики Татарстан «О комиссиях по делам несовершеннолетних и защите их прав в Республике Татарстан»</w:t>
      </w:r>
      <w:r w:rsidR="00E64842">
        <w:rPr>
          <w:rFonts w:ascii="Times New Roman" w:hAnsi="Times New Roman" w:cs="Times New Roman"/>
          <w:sz w:val="26"/>
          <w:szCs w:val="26"/>
        </w:rPr>
        <w:t>, настоящим Положением.</w:t>
      </w:r>
      <w:r w:rsidR="00E64842" w:rsidRPr="00E64842">
        <w:rPr>
          <w:rFonts w:ascii="Times New Roman" w:hAnsi="Times New Roman" w:cs="Times New Roman"/>
          <w:sz w:val="26"/>
          <w:szCs w:val="26"/>
        </w:rPr>
        <w:t xml:space="preserve"> В случае отсутствия Председателя его функции выполняет заместитель </w:t>
      </w:r>
      <w:r w:rsidR="00E64842" w:rsidRPr="003C3744">
        <w:rPr>
          <w:rFonts w:ascii="Times New Roman" w:hAnsi="Times New Roman" w:cs="Times New Roman"/>
          <w:sz w:val="26"/>
          <w:szCs w:val="26"/>
        </w:rPr>
        <w:t>Председателя.</w:t>
      </w:r>
      <w:bookmarkStart w:id="1" w:name="Par24"/>
      <w:bookmarkEnd w:id="1"/>
    </w:p>
    <w:p w:rsidR="0080584E" w:rsidRDefault="0080584E" w:rsidP="0080584E">
      <w:pPr>
        <w:pStyle w:val="a6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584E">
        <w:rPr>
          <w:rFonts w:ascii="Times New Roman" w:hAnsi="Times New Roman" w:cs="Times New Roman"/>
          <w:sz w:val="26"/>
          <w:szCs w:val="26"/>
        </w:rPr>
        <w:t xml:space="preserve">Заместителем председателя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80584E">
        <w:rPr>
          <w:rFonts w:ascii="Times New Roman" w:hAnsi="Times New Roman" w:cs="Times New Roman"/>
          <w:sz w:val="26"/>
          <w:szCs w:val="26"/>
        </w:rPr>
        <w:t xml:space="preserve">омиссии назначается, как правило, заместитель </w:t>
      </w:r>
      <w:r>
        <w:rPr>
          <w:rFonts w:ascii="Times New Roman" w:hAnsi="Times New Roman" w:cs="Times New Roman"/>
          <w:sz w:val="26"/>
          <w:szCs w:val="26"/>
        </w:rPr>
        <w:t>Р</w:t>
      </w:r>
      <w:r w:rsidRPr="0080584E">
        <w:rPr>
          <w:rFonts w:ascii="Times New Roman" w:hAnsi="Times New Roman" w:cs="Times New Roman"/>
          <w:sz w:val="26"/>
          <w:szCs w:val="26"/>
        </w:rPr>
        <w:t xml:space="preserve">уководителя 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80584E">
        <w:rPr>
          <w:rFonts w:ascii="Times New Roman" w:hAnsi="Times New Roman" w:cs="Times New Roman"/>
          <w:sz w:val="26"/>
          <w:szCs w:val="26"/>
        </w:rPr>
        <w:t xml:space="preserve">сполнительного комитета </w:t>
      </w:r>
      <w:r>
        <w:rPr>
          <w:rFonts w:ascii="Times New Roman" w:hAnsi="Times New Roman" w:cs="Times New Roman"/>
          <w:sz w:val="26"/>
          <w:szCs w:val="26"/>
        </w:rPr>
        <w:t xml:space="preserve">Сабинского </w:t>
      </w:r>
      <w:r w:rsidRPr="0080584E">
        <w:rPr>
          <w:rFonts w:ascii="Times New Roman" w:hAnsi="Times New Roman" w:cs="Times New Roman"/>
          <w:sz w:val="26"/>
          <w:szCs w:val="26"/>
        </w:rPr>
        <w:t>муниципального района по социальным вопросам.</w:t>
      </w:r>
    </w:p>
    <w:p w:rsidR="0080584E" w:rsidRPr="00944942" w:rsidRDefault="0080584E" w:rsidP="0080584E">
      <w:pPr>
        <w:pStyle w:val="a6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44942">
        <w:rPr>
          <w:rFonts w:ascii="Times New Roman" w:hAnsi="Times New Roman" w:cs="Times New Roman"/>
          <w:sz w:val="26"/>
          <w:szCs w:val="26"/>
        </w:rPr>
        <w:t>Заместитель председателя Комиссии:</w:t>
      </w:r>
    </w:p>
    <w:p w:rsidR="0080584E" w:rsidRPr="00944942" w:rsidRDefault="0080584E" w:rsidP="0080584E">
      <w:pPr>
        <w:pStyle w:val="a6"/>
        <w:numPr>
          <w:ilvl w:val="0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4942">
        <w:rPr>
          <w:rFonts w:ascii="Times New Roman" w:hAnsi="Times New Roman" w:cs="Times New Roman"/>
          <w:sz w:val="26"/>
          <w:szCs w:val="26"/>
        </w:rPr>
        <w:lastRenderedPageBreak/>
        <w:t>выполняет поручения председателя Комиссии;</w:t>
      </w:r>
    </w:p>
    <w:p w:rsidR="0080584E" w:rsidRPr="00944942" w:rsidRDefault="0080584E" w:rsidP="0080584E">
      <w:pPr>
        <w:pStyle w:val="a6"/>
        <w:numPr>
          <w:ilvl w:val="0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4942">
        <w:rPr>
          <w:rFonts w:ascii="Times New Roman" w:hAnsi="Times New Roman" w:cs="Times New Roman"/>
          <w:sz w:val="26"/>
          <w:szCs w:val="26"/>
        </w:rPr>
        <w:t>обеспечивает контроль за исполнением постановлений Комиссии;</w:t>
      </w:r>
    </w:p>
    <w:p w:rsidR="0080584E" w:rsidRPr="00944942" w:rsidRDefault="0080584E" w:rsidP="0080584E">
      <w:pPr>
        <w:pStyle w:val="a6"/>
        <w:numPr>
          <w:ilvl w:val="0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4942">
        <w:rPr>
          <w:rFonts w:ascii="Times New Roman" w:hAnsi="Times New Roman" w:cs="Times New Roman"/>
          <w:sz w:val="26"/>
          <w:szCs w:val="26"/>
        </w:rPr>
        <w:t>обеспечивает контроль за своевременной подготовкой материалов для рассмотрения на заседаниях Комиссии.</w:t>
      </w:r>
    </w:p>
    <w:p w:rsidR="001D21E3" w:rsidRDefault="00500AFB" w:rsidP="00500AFB">
      <w:pPr>
        <w:pStyle w:val="a6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0AFB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>Исполнительном комитете (аппарате И</w:t>
      </w:r>
      <w:r w:rsidRPr="00500AFB">
        <w:rPr>
          <w:rFonts w:ascii="Times New Roman" w:hAnsi="Times New Roman" w:cs="Times New Roman"/>
          <w:sz w:val="26"/>
          <w:szCs w:val="26"/>
        </w:rPr>
        <w:t>сполнительного комитета)</w:t>
      </w:r>
      <w:r>
        <w:rPr>
          <w:rFonts w:ascii="Times New Roman" w:hAnsi="Times New Roman" w:cs="Times New Roman"/>
          <w:sz w:val="26"/>
          <w:szCs w:val="26"/>
        </w:rPr>
        <w:t xml:space="preserve"> Сабинского муниципального района</w:t>
      </w:r>
      <w:r w:rsidRPr="00500AFB">
        <w:rPr>
          <w:rFonts w:ascii="Times New Roman" w:hAnsi="Times New Roman" w:cs="Times New Roman"/>
          <w:sz w:val="26"/>
          <w:szCs w:val="26"/>
        </w:rPr>
        <w:t xml:space="preserve">, на постоянной штатной основе вводится должность специалиста (вводятся должности специалистов) </w:t>
      </w:r>
      <w:r w:rsidR="009A619B">
        <w:rPr>
          <w:rFonts w:ascii="Times New Roman" w:hAnsi="Times New Roman" w:cs="Times New Roman"/>
          <w:sz w:val="26"/>
          <w:szCs w:val="26"/>
        </w:rPr>
        <w:t>К</w:t>
      </w:r>
      <w:r w:rsidRPr="00500AFB">
        <w:rPr>
          <w:rFonts w:ascii="Times New Roman" w:hAnsi="Times New Roman" w:cs="Times New Roman"/>
          <w:sz w:val="26"/>
          <w:szCs w:val="26"/>
        </w:rPr>
        <w:t xml:space="preserve">омиссии по работе с несовершеннолетними (далее </w:t>
      </w:r>
      <w:r w:rsidR="009A619B">
        <w:rPr>
          <w:rFonts w:ascii="Times New Roman" w:hAnsi="Times New Roman" w:cs="Times New Roman"/>
          <w:sz w:val="26"/>
          <w:szCs w:val="26"/>
        </w:rPr>
        <w:t>по тексту –</w:t>
      </w:r>
      <w:r w:rsidRPr="00500AFB">
        <w:rPr>
          <w:rFonts w:ascii="Times New Roman" w:hAnsi="Times New Roman" w:cs="Times New Roman"/>
          <w:sz w:val="26"/>
          <w:szCs w:val="26"/>
        </w:rPr>
        <w:t xml:space="preserve"> специалист</w:t>
      </w:r>
      <w:r w:rsidR="009A619B">
        <w:rPr>
          <w:rFonts w:ascii="Times New Roman" w:hAnsi="Times New Roman" w:cs="Times New Roman"/>
          <w:sz w:val="26"/>
          <w:szCs w:val="26"/>
        </w:rPr>
        <w:t xml:space="preserve"> </w:t>
      </w:r>
      <w:r w:rsidRPr="00500AFB">
        <w:rPr>
          <w:rFonts w:ascii="Times New Roman" w:hAnsi="Times New Roman" w:cs="Times New Roman"/>
          <w:sz w:val="26"/>
          <w:szCs w:val="26"/>
        </w:rPr>
        <w:t xml:space="preserve">(специалисты) </w:t>
      </w:r>
      <w:r w:rsidR="009A619B">
        <w:rPr>
          <w:rFonts w:ascii="Times New Roman" w:hAnsi="Times New Roman" w:cs="Times New Roman"/>
          <w:sz w:val="26"/>
          <w:szCs w:val="26"/>
        </w:rPr>
        <w:t>К</w:t>
      </w:r>
      <w:r w:rsidRPr="00500AFB">
        <w:rPr>
          <w:rFonts w:ascii="Times New Roman" w:hAnsi="Times New Roman" w:cs="Times New Roman"/>
          <w:sz w:val="26"/>
          <w:szCs w:val="26"/>
        </w:rPr>
        <w:t xml:space="preserve">омиссии), если численность несовершеннолетнего населения в </w:t>
      </w:r>
      <w:r w:rsidR="001D21E3">
        <w:rPr>
          <w:rFonts w:ascii="Times New Roman" w:hAnsi="Times New Roman" w:cs="Times New Roman"/>
          <w:sz w:val="26"/>
          <w:szCs w:val="26"/>
        </w:rPr>
        <w:t xml:space="preserve">Сабинском муниципальном районе </w:t>
      </w:r>
      <w:r w:rsidRPr="001D21E3">
        <w:rPr>
          <w:rFonts w:ascii="Times New Roman" w:hAnsi="Times New Roman" w:cs="Times New Roman"/>
          <w:sz w:val="26"/>
          <w:szCs w:val="26"/>
        </w:rPr>
        <w:t>состав</w:t>
      </w:r>
      <w:r w:rsidR="001D21E3">
        <w:rPr>
          <w:rFonts w:ascii="Times New Roman" w:hAnsi="Times New Roman" w:cs="Times New Roman"/>
          <w:sz w:val="26"/>
          <w:szCs w:val="26"/>
        </w:rPr>
        <w:t xml:space="preserve">ит </w:t>
      </w:r>
      <w:r w:rsidRPr="001D21E3">
        <w:rPr>
          <w:rFonts w:ascii="Times New Roman" w:hAnsi="Times New Roman" w:cs="Times New Roman"/>
          <w:sz w:val="26"/>
          <w:szCs w:val="26"/>
        </w:rPr>
        <w:t>более 7 тыс. человек.</w:t>
      </w:r>
    </w:p>
    <w:p w:rsidR="001D21E3" w:rsidRPr="00944942" w:rsidRDefault="00500AFB" w:rsidP="001D21E3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Times New Roman" w:hAnsi="Times New Roman" w:cs="Times New Roman"/>
          <w:sz w:val="26"/>
          <w:szCs w:val="26"/>
        </w:rPr>
      </w:pPr>
      <w:r w:rsidRPr="001D21E3">
        <w:rPr>
          <w:rFonts w:ascii="Times New Roman" w:hAnsi="Times New Roman" w:cs="Times New Roman"/>
          <w:sz w:val="26"/>
          <w:szCs w:val="26"/>
        </w:rPr>
        <w:t xml:space="preserve">Численность специалистов </w:t>
      </w:r>
      <w:r w:rsidR="001D21E3">
        <w:rPr>
          <w:rFonts w:ascii="Times New Roman" w:hAnsi="Times New Roman" w:cs="Times New Roman"/>
          <w:sz w:val="26"/>
          <w:szCs w:val="26"/>
        </w:rPr>
        <w:t>К</w:t>
      </w:r>
      <w:r w:rsidRPr="001D21E3">
        <w:rPr>
          <w:rFonts w:ascii="Times New Roman" w:hAnsi="Times New Roman" w:cs="Times New Roman"/>
          <w:sz w:val="26"/>
          <w:szCs w:val="26"/>
        </w:rPr>
        <w:t xml:space="preserve">омиссии определяется из расчета одна должность на 7 тыс. несовершеннолетних, постоянно проживающих на территории </w:t>
      </w:r>
      <w:r w:rsidR="001D21E3" w:rsidRPr="00944942">
        <w:rPr>
          <w:rFonts w:ascii="Times New Roman" w:hAnsi="Times New Roman" w:cs="Times New Roman"/>
          <w:sz w:val="26"/>
          <w:szCs w:val="26"/>
        </w:rPr>
        <w:t xml:space="preserve">Сабинского </w:t>
      </w:r>
      <w:r w:rsidRPr="00944942">
        <w:rPr>
          <w:rFonts w:ascii="Times New Roman" w:hAnsi="Times New Roman" w:cs="Times New Roman"/>
          <w:sz w:val="26"/>
          <w:szCs w:val="26"/>
        </w:rPr>
        <w:t>муниципального района.</w:t>
      </w:r>
    </w:p>
    <w:p w:rsidR="001B4C62" w:rsidRDefault="00500AFB" w:rsidP="001B4C6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Times New Roman" w:hAnsi="Times New Roman" w:cs="Times New Roman"/>
          <w:sz w:val="26"/>
          <w:szCs w:val="26"/>
        </w:rPr>
      </w:pPr>
      <w:r w:rsidRPr="00944942">
        <w:rPr>
          <w:rFonts w:ascii="Times New Roman" w:hAnsi="Times New Roman" w:cs="Times New Roman"/>
          <w:sz w:val="26"/>
          <w:szCs w:val="26"/>
        </w:rPr>
        <w:t xml:space="preserve">В состав </w:t>
      </w:r>
      <w:r w:rsidR="001D21E3" w:rsidRPr="00944942">
        <w:rPr>
          <w:rFonts w:ascii="Times New Roman" w:hAnsi="Times New Roman" w:cs="Times New Roman"/>
          <w:sz w:val="26"/>
          <w:szCs w:val="26"/>
        </w:rPr>
        <w:t>К</w:t>
      </w:r>
      <w:r w:rsidRPr="00944942">
        <w:rPr>
          <w:rFonts w:ascii="Times New Roman" w:hAnsi="Times New Roman" w:cs="Times New Roman"/>
          <w:sz w:val="26"/>
          <w:szCs w:val="26"/>
        </w:rPr>
        <w:t xml:space="preserve">омиссии включается (по предложению председателя </w:t>
      </w:r>
      <w:r w:rsidR="001B4C62" w:rsidRPr="00944942">
        <w:rPr>
          <w:rFonts w:ascii="Times New Roman" w:hAnsi="Times New Roman" w:cs="Times New Roman"/>
          <w:sz w:val="26"/>
          <w:szCs w:val="26"/>
        </w:rPr>
        <w:t>К</w:t>
      </w:r>
      <w:r w:rsidRPr="00944942">
        <w:rPr>
          <w:rFonts w:ascii="Times New Roman" w:hAnsi="Times New Roman" w:cs="Times New Roman"/>
          <w:sz w:val="26"/>
          <w:szCs w:val="26"/>
        </w:rPr>
        <w:t xml:space="preserve">омиссии) с правом решающего голоса один из числа наиболее подготовленных, опытных, квалифицированных специалистов </w:t>
      </w:r>
      <w:r w:rsidR="001B4C62" w:rsidRPr="00944942">
        <w:rPr>
          <w:rFonts w:ascii="Times New Roman" w:hAnsi="Times New Roman" w:cs="Times New Roman"/>
          <w:sz w:val="26"/>
          <w:szCs w:val="26"/>
        </w:rPr>
        <w:t>К</w:t>
      </w:r>
      <w:r w:rsidRPr="00944942">
        <w:rPr>
          <w:rFonts w:ascii="Times New Roman" w:hAnsi="Times New Roman" w:cs="Times New Roman"/>
          <w:sz w:val="26"/>
          <w:szCs w:val="26"/>
        </w:rPr>
        <w:t xml:space="preserve">омиссии, остальные специалисты </w:t>
      </w:r>
      <w:r w:rsidR="001B4C62" w:rsidRPr="00944942">
        <w:rPr>
          <w:rFonts w:ascii="Times New Roman" w:hAnsi="Times New Roman" w:cs="Times New Roman"/>
          <w:sz w:val="26"/>
          <w:szCs w:val="26"/>
        </w:rPr>
        <w:t>К</w:t>
      </w:r>
      <w:r w:rsidRPr="00944942">
        <w:rPr>
          <w:rFonts w:ascii="Times New Roman" w:hAnsi="Times New Roman" w:cs="Times New Roman"/>
          <w:sz w:val="26"/>
          <w:szCs w:val="26"/>
        </w:rPr>
        <w:t xml:space="preserve">омиссии участвуют в заседаниях </w:t>
      </w:r>
      <w:r w:rsidR="001B4C62" w:rsidRPr="00944942">
        <w:rPr>
          <w:rFonts w:ascii="Times New Roman" w:hAnsi="Times New Roman" w:cs="Times New Roman"/>
          <w:sz w:val="26"/>
          <w:szCs w:val="26"/>
        </w:rPr>
        <w:t>К</w:t>
      </w:r>
      <w:r w:rsidRPr="00944942">
        <w:rPr>
          <w:rFonts w:ascii="Times New Roman" w:hAnsi="Times New Roman" w:cs="Times New Roman"/>
          <w:sz w:val="26"/>
          <w:szCs w:val="26"/>
        </w:rPr>
        <w:t xml:space="preserve">омиссии </w:t>
      </w:r>
      <w:r w:rsidR="001B4C62" w:rsidRPr="00944942">
        <w:rPr>
          <w:rFonts w:ascii="Times New Roman" w:hAnsi="Times New Roman" w:cs="Times New Roman"/>
          <w:sz w:val="26"/>
          <w:szCs w:val="26"/>
        </w:rPr>
        <w:t>с правом совещательного голоса.</w:t>
      </w:r>
    </w:p>
    <w:p w:rsidR="00500AFB" w:rsidRDefault="00500AFB" w:rsidP="001B4C6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Times New Roman" w:hAnsi="Times New Roman" w:cs="Times New Roman"/>
          <w:sz w:val="26"/>
          <w:szCs w:val="26"/>
        </w:rPr>
      </w:pPr>
      <w:r w:rsidRPr="00500AFB">
        <w:rPr>
          <w:rFonts w:ascii="Times New Roman" w:hAnsi="Times New Roman" w:cs="Times New Roman"/>
          <w:sz w:val="26"/>
          <w:szCs w:val="26"/>
        </w:rPr>
        <w:t xml:space="preserve">В целях обеспечения деятельности </w:t>
      </w:r>
      <w:r w:rsidR="001B4C62">
        <w:rPr>
          <w:rFonts w:ascii="Times New Roman" w:hAnsi="Times New Roman" w:cs="Times New Roman"/>
          <w:sz w:val="26"/>
          <w:szCs w:val="26"/>
        </w:rPr>
        <w:t>К</w:t>
      </w:r>
      <w:r w:rsidRPr="00500AFB">
        <w:rPr>
          <w:rFonts w:ascii="Times New Roman" w:hAnsi="Times New Roman" w:cs="Times New Roman"/>
          <w:sz w:val="26"/>
          <w:szCs w:val="26"/>
        </w:rPr>
        <w:t xml:space="preserve">омиссий в составе </w:t>
      </w:r>
      <w:r w:rsidR="001B4C62">
        <w:rPr>
          <w:rFonts w:ascii="Times New Roman" w:hAnsi="Times New Roman" w:cs="Times New Roman"/>
          <w:sz w:val="26"/>
          <w:szCs w:val="26"/>
        </w:rPr>
        <w:t>Исполнительного комитета Сабинского муниципального района</w:t>
      </w:r>
      <w:r w:rsidRPr="00500AFB">
        <w:rPr>
          <w:rFonts w:ascii="Times New Roman" w:hAnsi="Times New Roman" w:cs="Times New Roman"/>
          <w:sz w:val="26"/>
          <w:szCs w:val="26"/>
        </w:rPr>
        <w:t xml:space="preserve"> могут создаваться отделы или другие структурные подразделения.</w:t>
      </w:r>
    </w:p>
    <w:p w:rsidR="003C3744" w:rsidRPr="003C3744" w:rsidRDefault="003C3744" w:rsidP="003C3744">
      <w:pPr>
        <w:pStyle w:val="a6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C3744">
        <w:rPr>
          <w:rFonts w:ascii="Times New Roman" w:hAnsi="Times New Roman" w:cs="Times New Roman"/>
          <w:sz w:val="26"/>
          <w:szCs w:val="26"/>
        </w:rPr>
        <w:t xml:space="preserve">Должности ответственного секретаря муниципальной комиссии и специалиста (специалистов) муниципальной комиссии устанавливаются нормативным правовым актом </w:t>
      </w:r>
      <w:r>
        <w:rPr>
          <w:rFonts w:ascii="Times New Roman" w:hAnsi="Times New Roman" w:cs="Times New Roman"/>
          <w:sz w:val="26"/>
          <w:szCs w:val="26"/>
        </w:rPr>
        <w:t>Совета Сабинского муниципального района Республики Татарстан</w:t>
      </w:r>
      <w:r w:rsidRPr="003C3744">
        <w:rPr>
          <w:rFonts w:ascii="Times New Roman" w:hAnsi="Times New Roman" w:cs="Times New Roman"/>
          <w:sz w:val="26"/>
          <w:szCs w:val="26"/>
        </w:rPr>
        <w:t>.</w:t>
      </w:r>
    </w:p>
    <w:p w:rsidR="006F63A9" w:rsidRDefault="00C54510" w:rsidP="006F63A9">
      <w:pPr>
        <w:pStyle w:val="a6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F4502">
        <w:rPr>
          <w:rFonts w:ascii="Times New Roman" w:hAnsi="Times New Roman" w:cs="Times New Roman"/>
          <w:sz w:val="26"/>
          <w:szCs w:val="26"/>
        </w:rPr>
        <w:t xml:space="preserve">На должность ответственного секретаря </w:t>
      </w:r>
      <w:r w:rsidR="00CF4502">
        <w:rPr>
          <w:rFonts w:ascii="Times New Roman" w:hAnsi="Times New Roman" w:cs="Times New Roman"/>
          <w:sz w:val="26"/>
          <w:szCs w:val="26"/>
        </w:rPr>
        <w:t>К</w:t>
      </w:r>
      <w:r w:rsidRPr="00CF4502">
        <w:rPr>
          <w:rFonts w:ascii="Times New Roman" w:hAnsi="Times New Roman" w:cs="Times New Roman"/>
          <w:sz w:val="26"/>
          <w:szCs w:val="26"/>
        </w:rPr>
        <w:t xml:space="preserve">омиссии назначается лицо, замещающее должность главного специалиста управления, отдела, сектора, иного </w:t>
      </w:r>
      <w:r w:rsidR="00CF4502">
        <w:rPr>
          <w:rFonts w:ascii="Times New Roman" w:hAnsi="Times New Roman" w:cs="Times New Roman"/>
          <w:sz w:val="26"/>
          <w:szCs w:val="26"/>
        </w:rPr>
        <w:t>структурного подразделения И</w:t>
      </w:r>
      <w:r w:rsidRPr="00CF4502">
        <w:rPr>
          <w:rFonts w:ascii="Times New Roman" w:hAnsi="Times New Roman" w:cs="Times New Roman"/>
          <w:sz w:val="26"/>
          <w:szCs w:val="26"/>
        </w:rPr>
        <w:t>спо</w:t>
      </w:r>
      <w:r w:rsidR="00CF4502">
        <w:rPr>
          <w:rFonts w:ascii="Times New Roman" w:hAnsi="Times New Roman" w:cs="Times New Roman"/>
          <w:sz w:val="26"/>
          <w:szCs w:val="26"/>
        </w:rPr>
        <w:t>лнительного комитета (аппарата И</w:t>
      </w:r>
      <w:r w:rsidRPr="00CF4502">
        <w:rPr>
          <w:rFonts w:ascii="Times New Roman" w:hAnsi="Times New Roman" w:cs="Times New Roman"/>
          <w:sz w:val="26"/>
          <w:szCs w:val="26"/>
        </w:rPr>
        <w:t xml:space="preserve">сполнительного комитета) </w:t>
      </w:r>
      <w:r w:rsidR="00CF4502">
        <w:rPr>
          <w:rFonts w:ascii="Times New Roman" w:hAnsi="Times New Roman" w:cs="Times New Roman"/>
          <w:sz w:val="26"/>
          <w:szCs w:val="26"/>
        </w:rPr>
        <w:t>Сабинского муниципального района</w:t>
      </w:r>
      <w:r w:rsidRPr="00CF4502">
        <w:rPr>
          <w:rFonts w:ascii="Times New Roman" w:hAnsi="Times New Roman" w:cs="Times New Roman"/>
          <w:sz w:val="26"/>
          <w:szCs w:val="26"/>
        </w:rPr>
        <w:t>.</w:t>
      </w:r>
    </w:p>
    <w:p w:rsidR="006F63A9" w:rsidRPr="00512DCF" w:rsidRDefault="00C54510" w:rsidP="006F63A9">
      <w:pPr>
        <w:pStyle w:val="a6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2DCF">
        <w:rPr>
          <w:rFonts w:ascii="Times New Roman" w:hAnsi="Times New Roman" w:cs="Times New Roman"/>
          <w:sz w:val="26"/>
          <w:szCs w:val="26"/>
        </w:rPr>
        <w:t xml:space="preserve">На должность специалиста </w:t>
      </w:r>
      <w:r w:rsidR="006F63A9" w:rsidRPr="00512DCF">
        <w:rPr>
          <w:rFonts w:ascii="Times New Roman" w:hAnsi="Times New Roman" w:cs="Times New Roman"/>
          <w:sz w:val="26"/>
          <w:szCs w:val="26"/>
        </w:rPr>
        <w:t>К</w:t>
      </w:r>
      <w:r w:rsidRPr="00512DCF">
        <w:rPr>
          <w:rFonts w:ascii="Times New Roman" w:hAnsi="Times New Roman" w:cs="Times New Roman"/>
          <w:sz w:val="26"/>
          <w:szCs w:val="26"/>
        </w:rPr>
        <w:t xml:space="preserve">омиссии назначается лицо, замещающее должность ведущего специалиста управления, отдела, сектора, иного структурного подразделения </w:t>
      </w:r>
      <w:r w:rsidR="006F63A9" w:rsidRPr="00512DCF">
        <w:rPr>
          <w:rFonts w:ascii="Times New Roman" w:hAnsi="Times New Roman" w:cs="Times New Roman"/>
          <w:sz w:val="26"/>
          <w:szCs w:val="26"/>
        </w:rPr>
        <w:t>И</w:t>
      </w:r>
      <w:r w:rsidRPr="00512DCF">
        <w:rPr>
          <w:rFonts w:ascii="Times New Roman" w:hAnsi="Times New Roman" w:cs="Times New Roman"/>
          <w:sz w:val="26"/>
          <w:szCs w:val="26"/>
        </w:rPr>
        <w:t xml:space="preserve">сполнительного комитета (аппарата </w:t>
      </w:r>
      <w:r w:rsidR="006F63A9" w:rsidRPr="00512DCF">
        <w:rPr>
          <w:rFonts w:ascii="Times New Roman" w:hAnsi="Times New Roman" w:cs="Times New Roman"/>
          <w:sz w:val="26"/>
          <w:szCs w:val="26"/>
        </w:rPr>
        <w:t>И</w:t>
      </w:r>
      <w:r w:rsidRPr="00512DCF">
        <w:rPr>
          <w:rFonts w:ascii="Times New Roman" w:hAnsi="Times New Roman" w:cs="Times New Roman"/>
          <w:sz w:val="26"/>
          <w:szCs w:val="26"/>
        </w:rPr>
        <w:t xml:space="preserve">сполнительного комитета) </w:t>
      </w:r>
      <w:r w:rsidR="006F63A9" w:rsidRPr="00512DCF">
        <w:rPr>
          <w:rFonts w:ascii="Times New Roman" w:hAnsi="Times New Roman" w:cs="Times New Roman"/>
          <w:sz w:val="26"/>
          <w:szCs w:val="26"/>
        </w:rPr>
        <w:t>Сабинского муниципального района</w:t>
      </w:r>
      <w:r w:rsidRPr="00512DCF">
        <w:rPr>
          <w:rFonts w:ascii="Times New Roman" w:hAnsi="Times New Roman" w:cs="Times New Roman"/>
          <w:sz w:val="26"/>
          <w:szCs w:val="26"/>
        </w:rPr>
        <w:t>.</w:t>
      </w:r>
    </w:p>
    <w:p w:rsidR="00EE148E" w:rsidRDefault="00C54510" w:rsidP="00EE148E">
      <w:pPr>
        <w:pStyle w:val="a6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63A9">
        <w:rPr>
          <w:rFonts w:ascii="Times New Roman" w:hAnsi="Times New Roman" w:cs="Times New Roman"/>
          <w:sz w:val="26"/>
          <w:szCs w:val="26"/>
        </w:rPr>
        <w:t xml:space="preserve">Назначение на должности ответственного секретаря </w:t>
      </w:r>
      <w:r w:rsidR="00364580">
        <w:rPr>
          <w:rFonts w:ascii="Times New Roman" w:hAnsi="Times New Roman" w:cs="Times New Roman"/>
          <w:sz w:val="26"/>
          <w:szCs w:val="26"/>
        </w:rPr>
        <w:t>К</w:t>
      </w:r>
      <w:r w:rsidRPr="006F63A9">
        <w:rPr>
          <w:rFonts w:ascii="Times New Roman" w:hAnsi="Times New Roman" w:cs="Times New Roman"/>
          <w:sz w:val="26"/>
          <w:szCs w:val="26"/>
        </w:rPr>
        <w:t xml:space="preserve">омиссии и специалиста </w:t>
      </w:r>
      <w:r w:rsidR="00364580">
        <w:rPr>
          <w:rFonts w:ascii="Times New Roman" w:hAnsi="Times New Roman" w:cs="Times New Roman"/>
          <w:sz w:val="26"/>
          <w:szCs w:val="26"/>
        </w:rPr>
        <w:t>К</w:t>
      </w:r>
      <w:r w:rsidRPr="006F63A9">
        <w:rPr>
          <w:rFonts w:ascii="Times New Roman" w:hAnsi="Times New Roman" w:cs="Times New Roman"/>
          <w:sz w:val="26"/>
          <w:szCs w:val="26"/>
        </w:rPr>
        <w:t xml:space="preserve">омиссии осуществляется </w:t>
      </w:r>
      <w:r w:rsidR="00364580">
        <w:rPr>
          <w:rFonts w:ascii="Times New Roman" w:hAnsi="Times New Roman" w:cs="Times New Roman"/>
          <w:sz w:val="26"/>
          <w:szCs w:val="26"/>
        </w:rPr>
        <w:t>распоряжением Руководителя И</w:t>
      </w:r>
      <w:r w:rsidRPr="006F63A9">
        <w:rPr>
          <w:rFonts w:ascii="Times New Roman" w:hAnsi="Times New Roman" w:cs="Times New Roman"/>
          <w:sz w:val="26"/>
          <w:szCs w:val="26"/>
        </w:rPr>
        <w:t xml:space="preserve">сполнительного комитета </w:t>
      </w:r>
      <w:r w:rsidR="00364580">
        <w:rPr>
          <w:rFonts w:ascii="Times New Roman" w:hAnsi="Times New Roman" w:cs="Times New Roman"/>
          <w:sz w:val="26"/>
          <w:szCs w:val="26"/>
        </w:rPr>
        <w:t>Сабинского муниципального района</w:t>
      </w:r>
      <w:r w:rsidRPr="006F63A9">
        <w:rPr>
          <w:rFonts w:ascii="Times New Roman" w:hAnsi="Times New Roman" w:cs="Times New Roman"/>
          <w:sz w:val="26"/>
          <w:szCs w:val="26"/>
        </w:rPr>
        <w:t xml:space="preserve">, издаваемым на основании </w:t>
      </w:r>
      <w:r w:rsidR="00364580">
        <w:rPr>
          <w:rFonts w:ascii="Times New Roman" w:hAnsi="Times New Roman" w:cs="Times New Roman"/>
          <w:sz w:val="26"/>
          <w:szCs w:val="26"/>
        </w:rPr>
        <w:t xml:space="preserve">решения Совета Сабинского муниципального района </w:t>
      </w:r>
      <w:r w:rsidRPr="006F63A9">
        <w:rPr>
          <w:rFonts w:ascii="Times New Roman" w:hAnsi="Times New Roman" w:cs="Times New Roman"/>
          <w:sz w:val="26"/>
          <w:szCs w:val="26"/>
        </w:rPr>
        <w:t xml:space="preserve">об утверждении состава </w:t>
      </w:r>
      <w:r w:rsidR="00364580">
        <w:rPr>
          <w:rFonts w:ascii="Times New Roman" w:hAnsi="Times New Roman" w:cs="Times New Roman"/>
          <w:sz w:val="26"/>
          <w:szCs w:val="26"/>
        </w:rPr>
        <w:t>К</w:t>
      </w:r>
      <w:r w:rsidRPr="006F63A9">
        <w:rPr>
          <w:rFonts w:ascii="Times New Roman" w:hAnsi="Times New Roman" w:cs="Times New Roman"/>
          <w:sz w:val="26"/>
          <w:szCs w:val="26"/>
        </w:rPr>
        <w:t>омиссии.</w:t>
      </w:r>
    </w:p>
    <w:p w:rsidR="00D41BF7" w:rsidRDefault="00EE148E" w:rsidP="00D41BF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Times New Roman" w:hAnsi="Times New Roman" w:cs="Times New Roman"/>
          <w:sz w:val="26"/>
          <w:szCs w:val="26"/>
        </w:rPr>
      </w:pPr>
      <w:r w:rsidRPr="00EE148E">
        <w:rPr>
          <w:rFonts w:ascii="Times New Roman" w:hAnsi="Times New Roman" w:cs="Times New Roman"/>
          <w:sz w:val="26"/>
          <w:szCs w:val="26"/>
        </w:rPr>
        <w:t xml:space="preserve">В случае отсутствия по уважительной причине (отпуск, болезнь, служебная командировка) ответственного секретаря </w:t>
      </w:r>
      <w:r w:rsidR="00432AFC">
        <w:rPr>
          <w:rFonts w:ascii="Times New Roman" w:hAnsi="Times New Roman" w:cs="Times New Roman"/>
          <w:sz w:val="26"/>
          <w:szCs w:val="26"/>
        </w:rPr>
        <w:t>К</w:t>
      </w:r>
      <w:r w:rsidRPr="00EE148E">
        <w:rPr>
          <w:rFonts w:ascii="Times New Roman" w:hAnsi="Times New Roman" w:cs="Times New Roman"/>
          <w:sz w:val="26"/>
          <w:szCs w:val="26"/>
        </w:rPr>
        <w:t xml:space="preserve">омиссии его обязанности исполняет специалист </w:t>
      </w:r>
      <w:r w:rsidR="00432AFC">
        <w:rPr>
          <w:rFonts w:ascii="Times New Roman" w:hAnsi="Times New Roman" w:cs="Times New Roman"/>
          <w:sz w:val="26"/>
          <w:szCs w:val="26"/>
        </w:rPr>
        <w:t>К</w:t>
      </w:r>
      <w:r w:rsidRPr="00EE148E">
        <w:rPr>
          <w:rFonts w:ascii="Times New Roman" w:hAnsi="Times New Roman" w:cs="Times New Roman"/>
          <w:sz w:val="26"/>
          <w:szCs w:val="26"/>
        </w:rPr>
        <w:t>омиссии, включенный в состав муниципальной комис</w:t>
      </w:r>
      <w:r w:rsidR="00D700D4">
        <w:rPr>
          <w:rFonts w:ascii="Times New Roman" w:hAnsi="Times New Roman" w:cs="Times New Roman"/>
          <w:sz w:val="26"/>
          <w:szCs w:val="26"/>
        </w:rPr>
        <w:t>сии в соответствии с пунктом 2.</w:t>
      </w:r>
      <w:r w:rsidR="004A2882">
        <w:rPr>
          <w:rFonts w:ascii="Times New Roman" w:hAnsi="Times New Roman" w:cs="Times New Roman"/>
          <w:sz w:val="26"/>
          <w:szCs w:val="26"/>
        </w:rPr>
        <w:t>7</w:t>
      </w:r>
      <w:r w:rsidRPr="00EE148E">
        <w:rPr>
          <w:rFonts w:ascii="Times New Roman" w:hAnsi="Times New Roman" w:cs="Times New Roman"/>
          <w:sz w:val="26"/>
          <w:szCs w:val="26"/>
        </w:rPr>
        <w:t xml:space="preserve"> настоящего Положения.</w:t>
      </w:r>
    </w:p>
    <w:p w:rsidR="00EE148E" w:rsidRPr="00EE148E" w:rsidRDefault="00EE148E" w:rsidP="00D41BF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Times New Roman" w:hAnsi="Times New Roman" w:cs="Times New Roman"/>
          <w:sz w:val="26"/>
          <w:szCs w:val="26"/>
        </w:rPr>
      </w:pPr>
      <w:r w:rsidRPr="00EE148E">
        <w:rPr>
          <w:rFonts w:ascii="Times New Roman" w:hAnsi="Times New Roman" w:cs="Times New Roman"/>
          <w:sz w:val="26"/>
          <w:szCs w:val="26"/>
        </w:rPr>
        <w:t xml:space="preserve">Назначение специалиста </w:t>
      </w:r>
      <w:r w:rsidR="00D41BF7">
        <w:rPr>
          <w:rFonts w:ascii="Times New Roman" w:hAnsi="Times New Roman" w:cs="Times New Roman"/>
          <w:sz w:val="26"/>
          <w:szCs w:val="26"/>
        </w:rPr>
        <w:t>К</w:t>
      </w:r>
      <w:r w:rsidRPr="00EE148E">
        <w:rPr>
          <w:rFonts w:ascii="Times New Roman" w:hAnsi="Times New Roman" w:cs="Times New Roman"/>
          <w:sz w:val="26"/>
          <w:szCs w:val="26"/>
        </w:rPr>
        <w:t>омиссии</w:t>
      </w:r>
      <w:r w:rsidR="006517F5">
        <w:rPr>
          <w:rFonts w:ascii="Times New Roman" w:hAnsi="Times New Roman" w:cs="Times New Roman"/>
          <w:sz w:val="26"/>
          <w:szCs w:val="26"/>
        </w:rPr>
        <w:t>,</w:t>
      </w:r>
      <w:r w:rsidRPr="00EE148E">
        <w:rPr>
          <w:rFonts w:ascii="Times New Roman" w:hAnsi="Times New Roman" w:cs="Times New Roman"/>
          <w:sz w:val="26"/>
          <w:szCs w:val="26"/>
        </w:rPr>
        <w:t xml:space="preserve"> исполняющим обязанности ответственного секретаря </w:t>
      </w:r>
      <w:r w:rsidR="00D41BF7">
        <w:rPr>
          <w:rFonts w:ascii="Times New Roman" w:hAnsi="Times New Roman" w:cs="Times New Roman"/>
          <w:sz w:val="26"/>
          <w:szCs w:val="26"/>
        </w:rPr>
        <w:t>К</w:t>
      </w:r>
      <w:r w:rsidRPr="00EE148E">
        <w:rPr>
          <w:rFonts w:ascii="Times New Roman" w:hAnsi="Times New Roman" w:cs="Times New Roman"/>
          <w:sz w:val="26"/>
          <w:szCs w:val="26"/>
        </w:rPr>
        <w:t xml:space="preserve">омиссии оформляется </w:t>
      </w:r>
      <w:r w:rsidR="00D41BF7">
        <w:rPr>
          <w:rFonts w:ascii="Times New Roman" w:hAnsi="Times New Roman" w:cs="Times New Roman"/>
          <w:sz w:val="26"/>
          <w:szCs w:val="26"/>
        </w:rPr>
        <w:t>распоряжением</w:t>
      </w:r>
      <w:r w:rsidRPr="00EE148E">
        <w:rPr>
          <w:rFonts w:ascii="Times New Roman" w:hAnsi="Times New Roman" w:cs="Times New Roman"/>
          <w:sz w:val="26"/>
          <w:szCs w:val="26"/>
        </w:rPr>
        <w:t xml:space="preserve"> </w:t>
      </w:r>
      <w:r w:rsidR="00D41BF7">
        <w:rPr>
          <w:rFonts w:ascii="Times New Roman" w:hAnsi="Times New Roman" w:cs="Times New Roman"/>
          <w:sz w:val="26"/>
          <w:szCs w:val="26"/>
        </w:rPr>
        <w:t>Р</w:t>
      </w:r>
      <w:r w:rsidRPr="00EE148E">
        <w:rPr>
          <w:rFonts w:ascii="Times New Roman" w:hAnsi="Times New Roman" w:cs="Times New Roman"/>
          <w:sz w:val="26"/>
          <w:szCs w:val="26"/>
        </w:rPr>
        <w:t xml:space="preserve">уководителя </w:t>
      </w:r>
      <w:r w:rsidR="00D41BF7">
        <w:rPr>
          <w:rFonts w:ascii="Times New Roman" w:hAnsi="Times New Roman" w:cs="Times New Roman"/>
          <w:sz w:val="26"/>
          <w:szCs w:val="26"/>
        </w:rPr>
        <w:t>И</w:t>
      </w:r>
      <w:r w:rsidRPr="00EE148E">
        <w:rPr>
          <w:rFonts w:ascii="Times New Roman" w:hAnsi="Times New Roman" w:cs="Times New Roman"/>
          <w:sz w:val="26"/>
          <w:szCs w:val="26"/>
        </w:rPr>
        <w:t xml:space="preserve">сполнительного комитета </w:t>
      </w:r>
      <w:r w:rsidR="00D41BF7">
        <w:rPr>
          <w:rFonts w:ascii="Times New Roman" w:hAnsi="Times New Roman" w:cs="Times New Roman"/>
          <w:sz w:val="26"/>
          <w:szCs w:val="26"/>
        </w:rPr>
        <w:t>Сабинского м</w:t>
      </w:r>
      <w:r w:rsidRPr="00EE148E">
        <w:rPr>
          <w:rFonts w:ascii="Times New Roman" w:hAnsi="Times New Roman" w:cs="Times New Roman"/>
          <w:sz w:val="26"/>
          <w:szCs w:val="26"/>
        </w:rPr>
        <w:t>униципального района</w:t>
      </w:r>
      <w:r w:rsidR="00D41BF7">
        <w:rPr>
          <w:rFonts w:ascii="Times New Roman" w:hAnsi="Times New Roman" w:cs="Times New Roman"/>
          <w:sz w:val="26"/>
          <w:szCs w:val="26"/>
        </w:rPr>
        <w:t xml:space="preserve"> Республики Татарстан</w:t>
      </w:r>
      <w:r w:rsidRPr="00EE148E">
        <w:rPr>
          <w:rFonts w:ascii="Times New Roman" w:hAnsi="Times New Roman" w:cs="Times New Roman"/>
          <w:sz w:val="26"/>
          <w:szCs w:val="26"/>
        </w:rPr>
        <w:t>.</w:t>
      </w:r>
    </w:p>
    <w:p w:rsidR="00152F49" w:rsidRDefault="00C54510" w:rsidP="00152F49">
      <w:pPr>
        <w:pStyle w:val="a6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52F49">
        <w:rPr>
          <w:rFonts w:ascii="Times New Roman" w:hAnsi="Times New Roman" w:cs="Times New Roman"/>
          <w:sz w:val="26"/>
          <w:szCs w:val="26"/>
        </w:rPr>
        <w:t xml:space="preserve">Должностные обязанности, права ответственного секретаря </w:t>
      </w:r>
      <w:r w:rsidR="00152F49">
        <w:rPr>
          <w:rFonts w:ascii="Times New Roman" w:hAnsi="Times New Roman" w:cs="Times New Roman"/>
          <w:sz w:val="26"/>
          <w:szCs w:val="26"/>
        </w:rPr>
        <w:t>К</w:t>
      </w:r>
      <w:r w:rsidRPr="00152F49">
        <w:rPr>
          <w:rFonts w:ascii="Times New Roman" w:hAnsi="Times New Roman" w:cs="Times New Roman"/>
          <w:sz w:val="26"/>
          <w:szCs w:val="26"/>
        </w:rPr>
        <w:t xml:space="preserve">омиссии, специалиста </w:t>
      </w:r>
      <w:r w:rsidR="00152F49">
        <w:rPr>
          <w:rFonts w:ascii="Times New Roman" w:hAnsi="Times New Roman" w:cs="Times New Roman"/>
          <w:sz w:val="26"/>
          <w:szCs w:val="26"/>
        </w:rPr>
        <w:t>К</w:t>
      </w:r>
      <w:r w:rsidRPr="00152F49">
        <w:rPr>
          <w:rFonts w:ascii="Times New Roman" w:hAnsi="Times New Roman" w:cs="Times New Roman"/>
          <w:sz w:val="26"/>
          <w:szCs w:val="26"/>
        </w:rPr>
        <w:t xml:space="preserve">омиссии, а также квалификационные требования, предъявляемые к ним, устанавливаются должностными регламентами (должностными инструкциями), утверждаемыми </w:t>
      </w:r>
      <w:r w:rsidR="00152F49">
        <w:rPr>
          <w:rFonts w:ascii="Times New Roman" w:hAnsi="Times New Roman" w:cs="Times New Roman"/>
          <w:sz w:val="26"/>
          <w:szCs w:val="26"/>
        </w:rPr>
        <w:t>распоряжением Р</w:t>
      </w:r>
      <w:r w:rsidRPr="00152F49">
        <w:rPr>
          <w:rFonts w:ascii="Times New Roman" w:hAnsi="Times New Roman" w:cs="Times New Roman"/>
          <w:sz w:val="26"/>
          <w:szCs w:val="26"/>
        </w:rPr>
        <w:t xml:space="preserve">уководителя </w:t>
      </w:r>
      <w:r w:rsidR="00152F49">
        <w:rPr>
          <w:rFonts w:ascii="Times New Roman" w:hAnsi="Times New Roman" w:cs="Times New Roman"/>
          <w:sz w:val="26"/>
          <w:szCs w:val="26"/>
        </w:rPr>
        <w:t>И</w:t>
      </w:r>
      <w:r w:rsidRPr="00152F49">
        <w:rPr>
          <w:rFonts w:ascii="Times New Roman" w:hAnsi="Times New Roman" w:cs="Times New Roman"/>
          <w:sz w:val="26"/>
          <w:szCs w:val="26"/>
        </w:rPr>
        <w:t xml:space="preserve">сполнительного комитета </w:t>
      </w:r>
      <w:r w:rsidR="00152F49">
        <w:rPr>
          <w:rFonts w:ascii="Times New Roman" w:hAnsi="Times New Roman" w:cs="Times New Roman"/>
          <w:sz w:val="26"/>
          <w:szCs w:val="26"/>
        </w:rPr>
        <w:lastRenderedPageBreak/>
        <w:t xml:space="preserve">Сабинского </w:t>
      </w:r>
      <w:r w:rsidRPr="00152F49">
        <w:rPr>
          <w:rFonts w:ascii="Times New Roman" w:hAnsi="Times New Roman" w:cs="Times New Roman"/>
          <w:sz w:val="26"/>
          <w:szCs w:val="26"/>
        </w:rPr>
        <w:t>муниципального района, в соответствии с требованиями, предъявляемыми Законом</w:t>
      </w:r>
      <w:r w:rsidR="00152F49">
        <w:rPr>
          <w:rFonts w:ascii="Times New Roman" w:hAnsi="Times New Roman" w:cs="Times New Roman"/>
          <w:sz w:val="26"/>
          <w:szCs w:val="26"/>
        </w:rPr>
        <w:t xml:space="preserve"> Республики Татарстан «</w:t>
      </w:r>
      <w:r w:rsidRPr="00152F49">
        <w:rPr>
          <w:rFonts w:ascii="Times New Roman" w:hAnsi="Times New Roman" w:cs="Times New Roman"/>
          <w:sz w:val="26"/>
          <w:szCs w:val="26"/>
        </w:rPr>
        <w:t>О комиссиях по делам несовершеннолетних и защите</w:t>
      </w:r>
      <w:r w:rsidR="00152F49">
        <w:rPr>
          <w:rFonts w:ascii="Times New Roman" w:hAnsi="Times New Roman" w:cs="Times New Roman"/>
          <w:sz w:val="26"/>
          <w:szCs w:val="26"/>
        </w:rPr>
        <w:t xml:space="preserve"> их прав в Республике Татарстан»</w:t>
      </w:r>
      <w:r w:rsidRPr="00152F49">
        <w:rPr>
          <w:rFonts w:ascii="Times New Roman" w:hAnsi="Times New Roman" w:cs="Times New Roman"/>
          <w:sz w:val="26"/>
          <w:szCs w:val="26"/>
        </w:rPr>
        <w:t>.</w:t>
      </w:r>
    </w:p>
    <w:p w:rsidR="00FE22EC" w:rsidRDefault="00FE22EC" w:rsidP="00FE22EC">
      <w:pPr>
        <w:pStyle w:val="a6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22EC">
        <w:rPr>
          <w:rFonts w:ascii="Times New Roman" w:hAnsi="Times New Roman" w:cs="Times New Roman"/>
          <w:sz w:val="26"/>
          <w:szCs w:val="26"/>
        </w:rPr>
        <w:t xml:space="preserve">Члены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FE22EC">
        <w:rPr>
          <w:rFonts w:ascii="Times New Roman" w:hAnsi="Times New Roman" w:cs="Times New Roman"/>
          <w:sz w:val="26"/>
          <w:szCs w:val="26"/>
        </w:rPr>
        <w:t xml:space="preserve">омиссии работают в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FE22EC">
        <w:rPr>
          <w:rFonts w:ascii="Times New Roman" w:hAnsi="Times New Roman" w:cs="Times New Roman"/>
          <w:sz w:val="26"/>
          <w:szCs w:val="26"/>
        </w:rPr>
        <w:t>омиссии на общественных началах.</w:t>
      </w:r>
    </w:p>
    <w:p w:rsidR="00FE22EC" w:rsidRPr="00FE22EC" w:rsidRDefault="00FE22EC" w:rsidP="00FE22EC">
      <w:pPr>
        <w:pStyle w:val="a6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22EC">
        <w:rPr>
          <w:rFonts w:ascii="Times New Roman" w:hAnsi="Times New Roman" w:cs="Times New Roman"/>
          <w:sz w:val="26"/>
          <w:szCs w:val="26"/>
        </w:rPr>
        <w:t xml:space="preserve">Члены Комиссии обладают равными правами при рассмотрении материалов (дел) и обсуждении иных вопросов, отнесенных к компетенции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FE22EC">
        <w:rPr>
          <w:rFonts w:ascii="Times New Roman" w:hAnsi="Times New Roman" w:cs="Times New Roman"/>
          <w:sz w:val="26"/>
          <w:szCs w:val="26"/>
        </w:rPr>
        <w:t>омиссии, и осуществляют следующие функции:</w:t>
      </w:r>
    </w:p>
    <w:p w:rsidR="00FE22EC" w:rsidRPr="00FE22EC" w:rsidRDefault="00FE22EC" w:rsidP="00FE22EC">
      <w:pPr>
        <w:pStyle w:val="a6"/>
        <w:numPr>
          <w:ilvl w:val="0"/>
          <w:numId w:val="1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E22EC">
        <w:rPr>
          <w:rFonts w:ascii="Times New Roman" w:hAnsi="Times New Roman" w:cs="Times New Roman"/>
          <w:sz w:val="26"/>
          <w:szCs w:val="26"/>
        </w:rPr>
        <w:t xml:space="preserve">участвуют в заседании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FE22EC">
        <w:rPr>
          <w:rFonts w:ascii="Times New Roman" w:hAnsi="Times New Roman" w:cs="Times New Roman"/>
          <w:sz w:val="26"/>
          <w:szCs w:val="26"/>
        </w:rPr>
        <w:t>омиссии и его подготовке;</w:t>
      </w:r>
    </w:p>
    <w:p w:rsidR="00FE22EC" w:rsidRPr="00FE22EC" w:rsidRDefault="00FE22EC" w:rsidP="00FE22EC">
      <w:pPr>
        <w:pStyle w:val="a6"/>
        <w:numPr>
          <w:ilvl w:val="0"/>
          <w:numId w:val="1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E22EC">
        <w:rPr>
          <w:rFonts w:ascii="Times New Roman" w:hAnsi="Times New Roman" w:cs="Times New Roman"/>
          <w:sz w:val="26"/>
          <w:szCs w:val="26"/>
        </w:rPr>
        <w:t xml:space="preserve">предварительно (до заседания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FE22EC">
        <w:rPr>
          <w:rFonts w:ascii="Times New Roman" w:hAnsi="Times New Roman" w:cs="Times New Roman"/>
          <w:sz w:val="26"/>
          <w:szCs w:val="26"/>
        </w:rPr>
        <w:t>омиссии) знакомятся с материалами по вопросам, выносимым на ее рассмотрение;</w:t>
      </w:r>
    </w:p>
    <w:p w:rsidR="00FE22EC" w:rsidRPr="00FE22EC" w:rsidRDefault="00FE22EC" w:rsidP="00FE22EC">
      <w:pPr>
        <w:pStyle w:val="a6"/>
        <w:numPr>
          <w:ilvl w:val="0"/>
          <w:numId w:val="1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E22EC">
        <w:rPr>
          <w:rFonts w:ascii="Times New Roman" w:hAnsi="Times New Roman" w:cs="Times New Roman"/>
          <w:sz w:val="26"/>
          <w:szCs w:val="26"/>
        </w:rPr>
        <w:t>вносят предложения об отложении рассмотрения вопроса (материала, дела) и о запросе дополнительных материалов по нему;</w:t>
      </w:r>
    </w:p>
    <w:p w:rsidR="00FE22EC" w:rsidRPr="00FE22EC" w:rsidRDefault="00FE22EC" w:rsidP="00FE22EC">
      <w:pPr>
        <w:pStyle w:val="a6"/>
        <w:numPr>
          <w:ilvl w:val="0"/>
          <w:numId w:val="1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E22EC">
        <w:rPr>
          <w:rFonts w:ascii="Times New Roman" w:hAnsi="Times New Roman" w:cs="Times New Roman"/>
          <w:sz w:val="26"/>
          <w:szCs w:val="26"/>
        </w:rPr>
        <w:t>вносят предложения по совершенствованию работы по профилактике безнадзорности и правонарушений несовершеннолетних, защите их прав и законных интересов, выявлению и устранению причин и условий, способствующих безнадзорности и правонарушениям несовершеннолетних;</w:t>
      </w:r>
    </w:p>
    <w:p w:rsidR="00FE22EC" w:rsidRPr="00FE22EC" w:rsidRDefault="00FE22EC" w:rsidP="00FE22EC">
      <w:pPr>
        <w:pStyle w:val="a6"/>
        <w:numPr>
          <w:ilvl w:val="0"/>
          <w:numId w:val="1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E22EC">
        <w:rPr>
          <w:rFonts w:ascii="Times New Roman" w:hAnsi="Times New Roman" w:cs="Times New Roman"/>
          <w:sz w:val="26"/>
          <w:szCs w:val="26"/>
        </w:rPr>
        <w:t xml:space="preserve">участвуют в обсуждении решений, принимаемых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FE22EC">
        <w:rPr>
          <w:rFonts w:ascii="Times New Roman" w:hAnsi="Times New Roman" w:cs="Times New Roman"/>
          <w:sz w:val="26"/>
          <w:szCs w:val="26"/>
        </w:rPr>
        <w:t>омиссией по рассматриваемым вопросам (материалам, делам), и голосуют при их принятии;</w:t>
      </w:r>
    </w:p>
    <w:p w:rsidR="00FE22EC" w:rsidRPr="00FE22EC" w:rsidRDefault="00FE22EC" w:rsidP="00FE22EC">
      <w:pPr>
        <w:pStyle w:val="a6"/>
        <w:numPr>
          <w:ilvl w:val="0"/>
          <w:numId w:val="1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E22EC">
        <w:rPr>
          <w:rFonts w:ascii="Times New Roman" w:hAnsi="Times New Roman" w:cs="Times New Roman"/>
          <w:sz w:val="26"/>
          <w:szCs w:val="26"/>
        </w:rPr>
        <w:t>составляют протоколы об административных правонарушениях в случаях и порядке, предусмотренных Кодексом Российской Федерации об административных правонарушениях;</w:t>
      </w:r>
    </w:p>
    <w:p w:rsidR="00FE22EC" w:rsidRPr="00D97243" w:rsidRDefault="00FE22EC" w:rsidP="00FE22EC">
      <w:pPr>
        <w:pStyle w:val="a6"/>
        <w:numPr>
          <w:ilvl w:val="0"/>
          <w:numId w:val="1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E22EC">
        <w:rPr>
          <w:rFonts w:ascii="Times New Roman" w:hAnsi="Times New Roman" w:cs="Times New Roman"/>
          <w:sz w:val="26"/>
          <w:szCs w:val="26"/>
        </w:rPr>
        <w:t xml:space="preserve">посещают организации, обеспечивающие реализацию несовершеннолетними их прав на образование, труд, отдых, охрану здоровья и медицинскую помощь, жилище и иных прав, в целях проверки поступивших в муниципальную комиссию сообщений о нарушении прав и законных интересов несовершеннолетних, наличии угрозы в отношении их жизни и здоровья, ставших известными случаях применения насилия и иных форм жестокого обращения с несовершеннолетними, а также в целях выявления причин и условий, способствовавших </w:t>
      </w:r>
      <w:r w:rsidRPr="00D97243">
        <w:rPr>
          <w:rFonts w:ascii="Times New Roman" w:hAnsi="Times New Roman" w:cs="Times New Roman"/>
          <w:sz w:val="26"/>
          <w:szCs w:val="26"/>
        </w:rPr>
        <w:t>нарушению прав и законных интересов несовершеннолетних, их безнадзорности и совершению правонарушений;</w:t>
      </w:r>
    </w:p>
    <w:p w:rsidR="00FE22EC" w:rsidRPr="00D97243" w:rsidRDefault="00FE22EC" w:rsidP="00FE22EC">
      <w:pPr>
        <w:pStyle w:val="a6"/>
        <w:numPr>
          <w:ilvl w:val="0"/>
          <w:numId w:val="1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97243">
        <w:rPr>
          <w:rFonts w:ascii="Times New Roman" w:hAnsi="Times New Roman" w:cs="Times New Roman"/>
          <w:sz w:val="26"/>
          <w:szCs w:val="26"/>
        </w:rPr>
        <w:t>выполняют поручения председателя Комиссии.</w:t>
      </w:r>
    </w:p>
    <w:p w:rsidR="00FF6CCA" w:rsidRPr="00D97243" w:rsidRDefault="00C54510" w:rsidP="00FF6CCA">
      <w:pPr>
        <w:pStyle w:val="a6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7243">
        <w:rPr>
          <w:rFonts w:ascii="Times New Roman" w:hAnsi="Times New Roman" w:cs="Times New Roman"/>
          <w:sz w:val="26"/>
          <w:szCs w:val="26"/>
        </w:rPr>
        <w:t xml:space="preserve">Сроки полномочий, которыми наделяются </w:t>
      </w:r>
      <w:r w:rsidR="00152F49" w:rsidRPr="00D97243">
        <w:rPr>
          <w:rFonts w:ascii="Times New Roman" w:hAnsi="Times New Roman" w:cs="Times New Roman"/>
          <w:sz w:val="26"/>
          <w:szCs w:val="26"/>
        </w:rPr>
        <w:t>К</w:t>
      </w:r>
      <w:r w:rsidRPr="00D97243">
        <w:rPr>
          <w:rFonts w:ascii="Times New Roman" w:hAnsi="Times New Roman" w:cs="Times New Roman"/>
          <w:sz w:val="26"/>
          <w:szCs w:val="26"/>
        </w:rPr>
        <w:t xml:space="preserve">омиссии и их члены, устанавливаются в соответствии с Законом Республики Татарстан </w:t>
      </w:r>
      <w:r w:rsidR="00152F49" w:rsidRPr="00D97243">
        <w:rPr>
          <w:rFonts w:ascii="Times New Roman" w:hAnsi="Times New Roman" w:cs="Times New Roman"/>
          <w:sz w:val="26"/>
          <w:szCs w:val="26"/>
        </w:rPr>
        <w:t>«</w:t>
      </w:r>
      <w:r w:rsidRPr="00D97243">
        <w:rPr>
          <w:rFonts w:ascii="Times New Roman" w:hAnsi="Times New Roman" w:cs="Times New Roman"/>
          <w:sz w:val="26"/>
          <w:szCs w:val="26"/>
        </w:rPr>
        <w:t>О комиссиях по делам несовершеннолетних и защите</w:t>
      </w:r>
      <w:r w:rsidR="00152F49" w:rsidRPr="00D97243">
        <w:rPr>
          <w:rFonts w:ascii="Times New Roman" w:hAnsi="Times New Roman" w:cs="Times New Roman"/>
          <w:sz w:val="26"/>
          <w:szCs w:val="26"/>
        </w:rPr>
        <w:t xml:space="preserve"> их прав в Республике Татарстан»</w:t>
      </w:r>
      <w:r w:rsidRPr="00D97243">
        <w:rPr>
          <w:rFonts w:ascii="Times New Roman" w:hAnsi="Times New Roman" w:cs="Times New Roman"/>
          <w:sz w:val="26"/>
          <w:szCs w:val="26"/>
        </w:rPr>
        <w:t>.</w:t>
      </w:r>
    </w:p>
    <w:p w:rsidR="00FF6CCA" w:rsidRDefault="00FF6CCA" w:rsidP="00FF6CCA">
      <w:pPr>
        <w:pStyle w:val="a6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7243">
        <w:rPr>
          <w:rFonts w:ascii="Times New Roman" w:hAnsi="Times New Roman" w:cs="Times New Roman"/>
          <w:sz w:val="26"/>
          <w:szCs w:val="26"/>
        </w:rPr>
        <w:t>Комиссия осуществляет свои п</w:t>
      </w:r>
      <w:r w:rsidR="00C54510" w:rsidRPr="00D97243">
        <w:rPr>
          <w:rFonts w:ascii="Times New Roman" w:hAnsi="Times New Roman" w:cs="Times New Roman"/>
          <w:sz w:val="26"/>
          <w:szCs w:val="26"/>
        </w:rPr>
        <w:t>олномочия в соответствии с компетенцией, определенной Законом</w:t>
      </w:r>
      <w:r w:rsidRPr="00FF6CCA">
        <w:rPr>
          <w:rFonts w:ascii="Times New Roman" w:hAnsi="Times New Roman" w:cs="Times New Roman"/>
          <w:sz w:val="26"/>
          <w:szCs w:val="26"/>
        </w:rPr>
        <w:t xml:space="preserve"> Республики Татарстан «</w:t>
      </w:r>
      <w:r w:rsidR="00C54510" w:rsidRPr="00FF6CCA">
        <w:rPr>
          <w:rFonts w:ascii="Times New Roman" w:hAnsi="Times New Roman" w:cs="Times New Roman"/>
          <w:sz w:val="26"/>
          <w:szCs w:val="26"/>
        </w:rPr>
        <w:t>О комиссиях по делам несовершеннолетних и защите их прав в Республике Татарстан</w:t>
      </w:r>
      <w:r w:rsidRPr="00FF6CCA">
        <w:rPr>
          <w:rFonts w:ascii="Times New Roman" w:hAnsi="Times New Roman" w:cs="Times New Roman"/>
          <w:sz w:val="26"/>
          <w:szCs w:val="26"/>
        </w:rPr>
        <w:t>»</w:t>
      </w:r>
      <w:r w:rsidR="00C54510" w:rsidRPr="00FF6CCA">
        <w:rPr>
          <w:rFonts w:ascii="Times New Roman" w:hAnsi="Times New Roman" w:cs="Times New Roman"/>
          <w:sz w:val="26"/>
          <w:szCs w:val="26"/>
        </w:rPr>
        <w:t>.</w:t>
      </w:r>
    </w:p>
    <w:p w:rsidR="00C54510" w:rsidRPr="00FF6CCA" w:rsidRDefault="00C54510" w:rsidP="00FF6CCA">
      <w:pPr>
        <w:pStyle w:val="a6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F6CCA">
        <w:rPr>
          <w:rFonts w:ascii="Times New Roman" w:hAnsi="Times New Roman" w:cs="Times New Roman"/>
          <w:sz w:val="26"/>
          <w:szCs w:val="26"/>
        </w:rPr>
        <w:t xml:space="preserve">По решению </w:t>
      </w:r>
      <w:r w:rsidR="00FF6CCA">
        <w:rPr>
          <w:rFonts w:ascii="Times New Roman" w:hAnsi="Times New Roman" w:cs="Times New Roman"/>
          <w:sz w:val="26"/>
          <w:szCs w:val="26"/>
        </w:rPr>
        <w:t>К</w:t>
      </w:r>
      <w:r w:rsidRPr="00FF6CCA">
        <w:rPr>
          <w:rFonts w:ascii="Times New Roman" w:hAnsi="Times New Roman" w:cs="Times New Roman"/>
          <w:sz w:val="26"/>
          <w:szCs w:val="26"/>
        </w:rPr>
        <w:t>омиссии в ее заседаниях могут принимать участие с правом совещательного голоса представители иных органов и учреждений, а также организаций, общественных объединений, занимающихся решением проблем несовершеннолетних и их семей.</w:t>
      </w:r>
    </w:p>
    <w:p w:rsidR="00C54510" w:rsidRPr="00C54510" w:rsidRDefault="00C54510" w:rsidP="00C545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54510" w:rsidRPr="005E7DCE" w:rsidRDefault="00C54510" w:rsidP="005E7DCE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5E7DCE">
        <w:rPr>
          <w:rFonts w:ascii="Times New Roman" w:hAnsi="Times New Roman" w:cs="Times New Roman"/>
          <w:b/>
          <w:sz w:val="26"/>
          <w:szCs w:val="26"/>
        </w:rPr>
        <w:t xml:space="preserve">Организация деятельности </w:t>
      </w:r>
      <w:r w:rsidR="005E7DCE">
        <w:rPr>
          <w:rFonts w:ascii="Times New Roman" w:hAnsi="Times New Roman" w:cs="Times New Roman"/>
          <w:b/>
          <w:sz w:val="26"/>
          <w:szCs w:val="26"/>
        </w:rPr>
        <w:t>К</w:t>
      </w:r>
      <w:r w:rsidRPr="005E7DCE">
        <w:rPr>
          <w:rFonts w:ascii="Times New Roman" w:hAnsi="Times New Roman" w:cs="Times New Roman"/>
          <w:b/>
          <w:sz w:val="26"/>
          <w:szCs w:val="26"/>
        </w:rPr>
        <w:t>омисси</w:t>
      </w:r>
      <w:r w:rsidR="005E7DCE">
        <w:rPr>
          <w:rFonts w:ascii="Times New Roman" w:hAnsi="Times New Roman" w:cs="Times New Roman"/>
          <w:b/>
          <w:sz w:val="26"/>
          <w:szCs w:val="26"/>
        </w:rPr>
        <w:t>и</w:t>
      </w:r>
      <w:r w:rsidRPr="005E7DCE">
        <w:rPr>
          <w:rFonts w:ascii="Times New Roman" w:hAnsi="Times New Roman" w:cs="Times New Roman"/>
          <w:b/>
          <w:sz w:val="26"/>
          <w:szCs w:val="26"/>
        </w:rPr>
        <w:t>.</w:t>
      </w:r>
    </w:p>
    <w:p w:rsidR="00C54510" w:rsidRPr="005E7DCE" w:rsidRDefault="00C54510" w:rsidP="00C545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E7DCE">
        <w:rPr>
          <w:rFonts w:ascii="Times New Roman" w:hAnsi="Times New Roman" w:cs="Times New Roman"/>
          <w:b/>
          <w:sz w:val="26"/>
          <w:szCs w:val="26"/>
        </w:rPr>
        <w:t xml:space="preserve">Рассмотрение </w:t>
      </w:r>
      <w:r w:rsidR="005E7DCE">
        <w:rPr>
          <w:rFonts w:ascii="Times New Roman" w:hAnsi="Times New Roman" w:cs="Times New Roman"/>
          <w:b/>
          <w:sz w:val="26"/>
          <w:szCs w:val="26"/>
        </w:rPr>
        <w:t>К</w:t>
      </w:r>
      <w:r w:rsidRPr="005E7DCE">
        <w:rPr>
          <w:rFonts w:ascii="Times New Roman" w:hAnsi="Times New Roman" w:cs="Times New Roman"/>
          <w:b/>
          <w:sz w:val="26"/>
          <w:szCs w:val="26"/>
        </w:rPr>
        <w:t>омиссией материалов (дел).</w:t>
      </w:r>
    </w:p>
    <w:p w:rsidR="00C54510" w:rsidRPr="005E7DCE" w:rsidRDefault="00C54510" w:rsidP="00C545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E7DCE">
        <w:rPr>
          <w:rFonts w:ascii="Times New Roman" w:hAnsi="Times New Roman" w:cs="Times New Roman"/>
          <w:b/>
          <w:sz w:val="26"/>
          <w:szCs w:val="26"/>
        </w:rPr>
        <w:t xml:space="preserve">Решения, принимаемые </w:t>
      </w:r>
      <w:r w:rsidR="005E7DCE">
        <w:rPr>
          <w:rFonts w:ascii="Times New Roman" w:hAnsi="Times New Roman" w:cs="Times New Roman"/>
          <w:b/>
          <w:sz w:val="26"/>
          <w:szCs w:val="26"/>
        </w:rPr>
        <w:t>К</w:t>
      </w:r>
      <w:r w:rsidRPr="005E7DCE">
        <w:rPr>
          <w:rFonts w:ascii="Times New Roman" w:hAnsi="Times New Roman" w:cs="Times New Roman"/>
          <w:b/>
          <w:sz w:val="26"/>
          <w:szCs w:val="26"/>
        </w:rPr>
        <w:t>омиссией</w:t>
      </w:r>
    </w:p>
    <w:p w:rsidR="00C54510" w:rsidRPr="00C54510" w:rsidRDefault="00C54510" w:rsidP="00C545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71AC7" w:rsidRDefault="00C54510" w:rsidP="00571AC7">
      <w:pPr>
        <w:pStyle w:val="a6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71AC7">
        <w:rPr>
          <w:rFonts w:ascii="Times New Roman" w:hAnsi="Times New Roman" w:cs="Times New Roman"/>
          <w:sz w:val="26"/>
          <w:szCs w:val="26"/>
        </w:rPr>
        <w:t xml:space="preserve">Текущая работа </w:t>
      </w:r>
      <w:r w:rsidR="00571AC7">
        <w:rPr>
          <w:rFonts w:ascii="Times New Roman" w:hAnsi="Times New Roman" w:cs="Times New Roman"/>
          <w:sz w:val="26"/>
          <w:szCs w:val="26"/>
        </w:rPr>
        <w:t>К</w:t>
      </w:r>
      <w:r w:rsidRPr="00571AC7">
        <w:rPr>
          <w:rFonts w:ascii="Times New Roman" w:hAnsi="Times New Roman" w:cs="Times New Roman"/>
          <w:sz w:val="26"/>
          <w:szCs w:val="26"/>
        </w:rPr>
        <w:t xml:space="preserve">омиссии осуществляется в соответствии с годовыми планами работы, утверждаемыми ее председателем. Порядок работы </w:t>
      </w:r>
      <w:r w:rsidR="00571AC7">
        <w:rPr>
          <w:rFonts w:ascii="Times New Roman" w:hAnsi="Times New Roman" w:cs="Times New Roman"/>
          <w:sz w:val="26"/>
          <w:szCs w:val="26"/>
        </w:rPr>
        <w:t>К</w:t>
      </w:r>
      <w:r w:rsidRPr="00571AC7">
        <w:rPr>
          <w:rFonts w:ascii="Times New Roman" w:hAnsi="Times New Roman" w:cs="Times New Roman"/>
          <w:sz w:val="26"/>
          <w:szCs w:val="26"/>
        </w:rPr>
        <w:t>омиссии по отдельным вопросам и направлениям деятельности определяется ее председателем.</w:t>
      </w:r>
    </w:p>
    <w:p w:rsidR="00C54510" w:rsidRPr="00571AC7" w:rsidRDefault="00C54510" w:rsidP="00571AC7">
      <w:pPr>
        <w:pStyle w:val="a6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71AC7">
        <w:rPr>
          <w:rFonts w:ascii="Times New Roman" w:hAnsi="Times New Roman" w:cs="Times New Roman"/>
          <w:sz w:val="26"/>
          <w:szCs w:val="26"/>
        </w:rPr>
        <w:lastRenderedPageBreak/>
        <w:t xml:space="preserve">Основаниями для рассмотрения </w:t>
      </w:r>
      <w:r w:rsidR="00571AC7">
        <w:rPr>
          <w:rFonts w:ascii="Times New Roman" w:hAnsi="Times New Roman" w:cs="Times New Roman"/>
          <w:sz w:val="26"/>
          <w:szCs w:val="26"/>
        </w:rPr>
        <w:t>К</w:t>
      </w:r>
      <w:r w:rsidRPr="00571AC7">
        <w:rPr>
          <w:rFonts w:ascii="Times New Roman" w:hAnsi="Times New Roman" w:cs="Times New Roman"/>
          <w:sz w:val="26"/>
          <w:szCs w:val="26"/>
        </w:rPr>
        <w:t xml:space="preserve">омиссией материалов (дел) в соответствии со статьей 15 Закона Республики Татарстан от 20 мая 2011 г. </w:t>
      </w:r>
      <w:r w:rsidR="00571AC7">
        <w:rPr>
          <w:rFonts w:ascii="Times New Roman" w:hAnsi="Times New Roman" w:cs="Times New Roman"/>
          <w:sz w:val="26"/>
          <w:szCs w:val="26"/>
        </w:rPr>
        <w:t>№</w:t>
      </w:r>
      <w:r w:rsidRPr="00571AC7">
        <w:rPr>
          <w:rFonts w:ascii="Times New Roman" w:hAnsi="Times New Roman" w:cs="Times New Roman"/>
          <w:sz w:val="26"/>
          <w:szCs w:val="26"/>
        </w:rPr>
        <w:t xml:space="preserve">26-ЗРТ </w:t>
      </w:r>
      <w:r w:rsidR="00571AC7">
        <w:rPr>
          <w:rFonts w:ascii="Times New Roman" w:hAnsi="Times New Roman" w:cs="Times New Roman"/>
          <w:sz w:val="26"/>
          <w:szCs w:val="26"/>
        </w:rPr>
        <w:t>«</w:t>
      </w:r>
      <w:r w:rsidRPr="00571AC7">
        <w:rPr>
          <w:rFonts w:ascii="Times New Roman" w:hAnsi="Times New Roman" w:cs="Times New Roman"/>
          <w:sz w:val="26"/>
          <w:szCs w:val="26"/>
        </w:rPr>
        <w:t>О комиссиях по делам несовершеннолетних и защите</w:t>
      </w:r>
      <w:r w:rsidR="00571AC7">
        <w:rPr>
          <w:rFonts w:ascii="Times New Roman" w:hAnsi="Times New Roman" w:cs="Times New Roman"/>
          <w:sz w:val="26"/>
          <w:szCs w:val="26"/>
        </w:rPr>
        <w:t xml:space="preserve"> их прав в Республике Татарстан»</w:t>
      </w:r>
      <w:r w:rsidRPr="00571AC7">
        <w:rPr>
          <w:rFonts w:ascii="Times New Roman" w:hAnsi="Times New Roman" w:cs="Times New Roman"/>
          <w:sz w:val="26"/>
          <w:szCs w:val="26"/>
        </w:rPr>
        <w:t xml:space="preserve"> являются:</w:t>
      </w:r>
    </w:p>
    <w:p w:rsidR="00C54510" w:rsidRPr="00571AC7" w:rsidRDefault="00C54510" w:rsidP="00571AC7">
      <w:pPr>
        <w:pStyle w:val="a6"/>
        <w:numPr>
          <w:ilvl w:val="0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900"/>
        <w:jc w:val="both"/>
        <w:rPr>
          <w:rFonts w:ascii="Times New Roman" w:hAnsi="Times New Roman" w:cs="Times New Roman"/>
          <w:sz w:val="26"/>
          <w:szCs w:val="26"/>
        </w:rPr>
      </w:pPr>
      <w:r w:rsidRPr="00571AC7">
        <w:rPr>
          <w:rFonts w:ascii="Times New Roman" w:hAnsi="Times New Roman" w:cs="Times New Roman"/>
          <w:sz w:val="26"/>
          <w:szCs w:val="26"/>
        </w:rPr>
        <w:t>заявление несовершеннолетнего, его родителей или иных законных представителей, а также других лиц;</w:t>
      </w:r>
    </w:p>
    <w:p w:rsidR="00C54510" w:rsidRPr="00571AC7" w:rsidRDefault="00C54510" w:rsidP="00571AC7">
      <w:pPr>
        <w:pStyle w:val="a6"/>
        <w:numPr>
          <w:ilvl w:val="0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900"/>
        <w:jc w:val="both"/>
        <w:rPr>
          <w:rFonts w:ascii="Times New Roman" w:hAnsi="Times New Roman" w:cs="Times New Roman"/>
          <w:sz w:val="26"/>
          <w:szCs w:val="26"/>
        </w:rPr>
      </w:pPr>
      <w:r w:rsidRPr="00571AC7">
        <w:rPr>
          <w:rFonts w:ascii="Times New Roman" w:hAnsi="Times New Roman" w:cs="Times New Roman"/>
          <w:sz w:val="26"/>
          <w:szCs w:val="26"/>
        </w:rPr>
        <w:t xml:space="preserve">инициатива </w:t>
      </w:r>
      <w:r w:rsidR="00571AC7" w:rsidRPr="00571AC7">
        <w:rPr>
          <w:rFonts w:ascii="Times New Roman" w:hAnsi="Times New Roman" w:cs="Times New Roman"/>
          <w:sz w:val="26"/>
          <w:szCs w:val="26"/>
        </w:rPr>
        <w:t>К</w:t>
      </w:r>
      <w:r w:rsidRPr="00571AC7">
        <w:rPr>
          <w:rFonts w:ascii="Times New Roman" w:hAnsi="Times New Roman" w:cs="Times New Roman"/>
          <w:sz w:val="26"/>
          <w:szCs w:val="26"/>
        </w:rPr>
        <w:t>омиссии;</w:t>
      </w:r>
    </w:p>
    <w:p w:rsidR="00C54510" w:rsidRPr="00571AC7" w:rsidRDefault="00C54510" w:rsidP="00571AC7">
      <w:pPr>
        <w:pStyle w:val="a6"/>
        <w:numPr>
          <w:ilvl w:val="0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900"/>
        <w:jc w:val="both"/>
        <w:rPr>
          <w:rFonts w:ascii="Times New Roman" w:hAnsi="Times New Roman" w:cs="Times New Roman"/>
          <w:sz w:val="26"/>
          <w:szCs w:val="26"/>
        </w:rPr>
      </w:pPr>
      <w:r w:rsidRPr="00571AC7">
        <w:rPr>
          <w:rFonts w:ascii="Times New Roman" w:hAnsi="Times New Roman" w:cs="Times New Roman"/>
          <w:sz w:val="26"/>
          <w:szCs w:val="26"/>
        </w:rPr>
        <w:t>представление органов и учреждений системы профилактики безнадзорности и правонарушений несовершеннолетних;</w:t>
      </w:r>
    </w:p>
    <w:p w:rsidR="00C54510" w:rsidRPr="00571AC7" w:rsidRDefault="00C54510" w:rsidP="00571AC7">
      <w:pPr>
        <w:pStyle w:val="a6"/>
        <w:numPr>
          <w:ilvl w:val="0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900"/>
        <w:jc w:val="both"/>
        <w:rPr>
          <w:rFonts w:ascii="Times New Roman" w:hAnsi="Times New Roman" w:cs="Times New Roman"/>
          <w:sz w:val="26"/>
          <w:szCs w:val="26"/>
        </w:rPr>
      </w:pPr>
      <w:r w:rsidRPr="00571AC7">
        <w:rPr>
          <w:rFonts w:ascii="Times New Roman" w:hAnsi="Times New Roman" w:cs="Times New Roman"/>
          <w:sz w:val="26"/>
          <w:szCs w:val="26"/>
        </w:rPr>
        <w:t>ходатайство работодателя;</w:t>
      </w:r>
    </w:p>
    <w:p w:rsidR="00C54510" w:rsidRPr="00571AC7" w:rsidRDefault="00C54510" w:rsidP="00571AC7">
      <w:pPr>
        <w:pStyle w:val="a6"/>
        <w:numPr>
          <w:ilvl w:val="0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900"/>
        <w:jc w:val="both"/>
        <w:rPr>
          <w:rFonts w:ascii="Times New Roman" w:hAnsi="Times New Roman" w:cs="Times New Roman"/>
          <w:sz w:val="26"/>
          <w:szCs w:val="26"/>
        </w:rPr>
      </w:pPr>
      <w:r w:rsidRPr="00571AC7">
        <w:rPr>
          <w:rFonts w:ascii="Times New Roman" w:hAnsi="Times New Roman" w:cs="Times New Roman"/>
          <w:sz w:val="26"/>
          <w:szCs w:val="26"/>
        </w:rPr>
        <w:t>постановление органа внутренних дел, прокуратуры в отношении несовершеннолетнего, совершившего общественно опасное деяние до достижения им возраста, с которого наступает уголовная ответственность;</w:t>
      </w:r>
    </w:p>
    <w:p w:rsidR="00C54510" w:rsidRPr="00571AC7" w:rsidRDefault="00C54510" w:rsidP="00571AC7">
      <w:pPr>
        <w:pStyle w:val="a6"/>
        <w:numPr>
          <w:ilvl w:val="0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900"/>
        <w:jc w:val="both"/>
        <w:rPr>
          <w:rFonts w:ascii="Times New Roman" w:hAnsi="Times New Roman" w:cs="Times New Roman"/>
          <w:sz w:val="26"/>
          <w:szCs w:val="26"/>
        </w:rPr>
      </w:pPr>
      <w:r w:rsidRPr="00571AC7">
        <w:rPr>
          <w:rFonts w:ascii="Times New Roman" w:hAnsi="Times New Roman" w:cs="Times New Roman"/>
          <w:sz w:val="26"/>
          <w:szCs w:val="26"/>
        </w:rPr>
        <w:t>переданные в порядке, предусмотренном Кодексом Российской Федерации об административных правонарушениях и законодательством Республики Татарстан об административных правонарушениях, материалы (дела);</w:t>
      </w:r>
    </w:p>
    <w:p w:rsidR="00C54510" w:rsidRPr="00571AC7" w:rsidRDefault="00C54510" w:rsidP="00571AC7">
      <w:pPr>
        <w:pStyle w:val="a6"/>
        <w:numPr>
          <w:ilvl w:val="0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900"/>
        <w:jc w:val="both"/>
        <w:rPr>
          <w:rFonts w:ascii="Times New Roman" w:hAnsi="Times New Roman" w:cs="Times New Roman"/>
          <w:sz w:val="26"/>
          <w:szCs w:val="26"/>
        </w:rPr>
      </w:pPr>
      <w:r w:rsidRPr="00571AC7">
        <w:rPr>
          <w:rFonts w:ascii="Times New Roman" w:hAnsi="Times New Roman" w:cs="Times New Roman"/>
          <w:sz w:val="26"/>
          <w:szCs w:val="26"/>
        </w:rPr>
        <w:t>сообщения граждан;</w:t>
      </w:r>
    </w:p>
    <w:p w:rsidR="00C54510" w:rsidRPr="00571AC7" w:rsidRDefault="00C54510" w:rsidP="00571AC7">
      <w:pPr>
        <w:pStyle w:val="a6"/>
        <w:numPr>
          <w:ilvl w:val="0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900"/>
        <w:jc w:val="both"/>
        <w:rPr>
          <w:rFonts w:ascii="Times New Roman" w:hAnsi="Times New Roman" w:cs="Times New Roman"/>
          <w:sz w:val="26"/>
          <w:szCs w:val="26"/>
        </w:rPr>
      </w:pPr>
      <w:r w:rsidRPr="00571AC7">
        <w:rPr>
          <w:rFonts w:ascii="Times New Roman" w:hAnsi="Times New Roman" w:cs="Times New Roman"/>
          <w:sz w:val="26"/>
          <w:szCs w:val="26"/>
        </w:rPr>
        <w:t>иные основания, предусмотренные законодательством Российской Федерации и законодательством Республики Татарстан.</w:t>
      </w:r>
    </w:p>
    <w:p w:rsidR="00C54510" w:rsidRPr="00571AC7" w:rsidRDefault="00C54510" w:rsidP="00571AC7">
      <w:pPr>
        <w:pStyle w:val="a6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71AC7">
        <w:rPr>
          <w:rFonts w:ascii="Times New Roman" w:hAnsi="Times New Roman" w:cs="Times New Roman"/>
          <w:sz w:val="26"/>
          <w:szCs w:val="26"/>
        </w:rPr>
        <w:t xml:space="preserve">Материалы (дела), поступившие для рассмотрения в </w:t>
      </w:r>
      <w:r w:rsidR="00571AC7">
        <w:rPr>
          <w:rFonts w:ascii="Times New Roman" w:hAnsi="Times New Roman" w:cs="Times New Roman"/>
          <w:sz w:val="26"/>
          <w:szCs w:val="26"/>
        </w:rPr>
        <w:t>К</w:t>
      </w:r>
      <w:r w:rsidRPr="00571AC7">
        <w:rPr>
          <w:rFonts w:ascii="Times New Roman" w:hAnsi="Times New Roman" w:cs="Times New Roman"/>
          <w:sz w:val="26"/>
          <w:szCs w:val="26"/>
        </w:rPr>
        <w:t>омисси</w:t>
      </w:r>
      <w:r w:rsidR="00571AC7">
        <w:rPr>
          <w:rFonts w:ascii="Times New Roman" w:hAnsi="Times New Roman" w:cs="Times New Roman"/>
          <w:sz w:val="26"/>
          <w:szCs w:val="26"/>
        </w:rPr>
        <w:t>ю</w:t>
      </w:r>
      <w:r w:rsidRPr="00571AC7">
        <w:rPr>
          <w:rFonts w:ascii="Times New Roman" w:hAnsi="Times New Roman" w:cs="Times New Roman"/>
          <w:sz w:val="26"/>
          <w:szCs w:val="26"/>
        </w:rPr>
        <w:t>, в целях обеспечения своевременного и правильного их разрешения предварительно изучаются председателем или заместителем председателя комиссии.</w:t>
      </w:r>
    </w:p>
    <w:p w:rsidR="00C54510" w:rsidRPr="00C54510" w:rsidRDefault="00C54510" w:rsidP="00C545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54510">
        <w:rPr>
          <w:rFonts w:ascii="Times New Roman" w:hAnsi="Times New Roman" w:cs="Times New Roman"/>
          <w:sz w:val="26"/>
          <w:szCs w:val="26"/>
        </w:rPr>
        <w:t>В процессе предварительного изучения поступивших дел и материалов определяются:</w:t>
      </w:r>
    </w:p>
    <w:p w:rsidR="00C54510" w:rsidRPr="002454EE" w:rsidRDefault="00C54510" w:rsidP="002454EE">
      <w:pPr>
        <w:pStyle w:val="a6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900"/>
        <w:jc w:val="both"/>
        <w:rPr>
          <w:rFonts w:ascii="Times New Roman" w:hAnsi="Times New Roman" w:cs="Times New Roman"/>
          <w:sz w:val="26"/>
          <w:szCs w:val="26"/>
        </w:rPr>
      </w:pPr>
      <w:r w:rsidRPr="002454EE">
        <w:rPr>
          <w:rFonts w:ascii="Times New Roman" w:hAnsi="Times New Roman" w:cs="Times New Roman"/>
          <w:sz w:val="26"/>
          <w:szCs w:val="26"/>
        </w:rPr>
        <w:t xml:space="preserve">подведомственность рассмотрения </w:t>
      </w:r>
      <w:r w:rsidR="002454EE" w:rsidRPr="002454EE">
        <w:rPr>
          <w:rFonts w:ascii="Times New Roman" w:hAnsi="Times New Roman" w:cs="Times New Roman"/>
          <w:sz w:val="26"/>
          <w:szCs w:val="26"/>
        </w:rPr>
        <w:t>К</w:t>
      </w:r>
      <w:r w:rsidRPr="002454EE">
        <w:rPr>
          <w:rFonts w:ascii="Times New Roman" w:hAnsi="Times New Roman" w:cs="Times New Roman"/>
          <w:sz w:val="26"/>
          <w:szCs w:val="26"/>
        </w:rPr>
        <w:t>омиссией поступивших материалов (дел);</w:t>
      </w:r>
    </w:p>
    <w:p w:rsidR="00C54510" w:rsidRPr="002454EE" w:rsidRDefault="00C54510" w:rsidP="002454EE">
      <w:pPr>
        <w:pStyle w:val="a6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900"/>
        <w:jc w:val="both"/>
        <w:rPr>
          <w:rFonts w:ascii="Times New Roman" w:hAnsi="Times New Roman" w:cs="Times New Roman"/>
          <w:sz w:val="26"/>
          <w:szCs w:val="26"/>
        </w:rPr>
      </w:pPr>
      <w:r w:rsidRPr="002454EE">
        <w:rPr>
          <w:rFonts w:ascii="Times New Roman" w:hAnsi="Times New Roman" w:cs="Times New Roman"/>
          <w:sz w:val="26"/>
          <w:szCs w:val="26"/>
        </w:rPr>
        <w:t>круг лиц, подлежащих вызову или приглашению на заседание;</w:t>
      </w:r>
    </w:p>
    <w:p w:rsidR="00C54510" w:rsidRPr="002454EE" w:rsidRDefault="00C54510" w:rsidP="002454EE">
      <w:pPr>
        <w:pStyle w:val="a6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900"/>
        <w:jc w:val="both"/>
        <w:rPr>
          <w:rFonts w:ascii="Times New Roman" w:hAnsi="Times New Roman" w:cs="Times New Roman"/>
          <w:sz w:val="26"/>
          <w:szCs w:val="26"/>
        </w:rPr>
      </w:pPr>
      <w:r w:rsidRPr="002454EE">
        <w:rPr>
          <w:rFonts w:ascii="Times New Roman" w:hAnsi="Times New Roman" w:cs="Times New Roman"/>
          <w:sz w:val="26"/>
          <w:szCs w:val="26"/>
        </w:rPr>
        <w:t>необходимость проведения дополнительной проверки поступивших материалов (дел) и обстоятельств, имеющих значение для правильного и своевременного их рассмотрения, истребования дополнительных материалов;</w:t>
      </w:r>
    </w:p>
    <w:p w:rsidR="00C54510" w:rsidRPr="002454EE" w:rsidRDefault="00C54510" w:rsidP="002454EE">
      <w:pPr>
        <w:pStyle w:val="a6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900"/>
        <w:jc w:val="both"/>
        <w:rPr>
          <w:rFonts w:ascii="Times New Roman" w:hAnsi="Times New Roman" w:cs="Times New Roman"/>
          <w:sz w:val="26"/>
          <w:szCs w:val="26"/>
        </w:rPr>
      </w:pPr>
      <w:r w:rsidRPr="002454EE">
        <w:rPr>
          <w:rFonts w:ascii="Times New Roman" w:hAnsi="Times New Roman" w:cs="Times New Roman"/>
          <w:sz w:val="26"/>
          <w:szCs w:val="26"/>
        </w:rPr>
        <w:t>целесообразность принятия иных мер, имеющих значение для своевременного рассмотрения материалов (дел).</w:t>
      </w:r>
    </w:p>
    <w:p w:rsidR="002454EE" w:rsidRDefault="00C54510" w:rsidP="002454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4510">
        <w:rPr>
          <w:rFonts w:ascii="Times New Roman" w:hAnsi="Times New Roman" w:cs="Times New Roman"/>
          <w:sz w:val="26"/>
          <w:szCs w:val="26"/>
        </w:rPr>
        <w:t>Предварительное изучение материалов (дел) производится в течение не более 7 дней со дня их поступления.</w:t>
      </w:r>
    </w:p>
    <w:p w:rsidR="00C54510" w:rsidRPr="00C54510" w:rsidRDefault="00C54510" w:rsidP="002454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4510">
        <w:rPr>
          <w:rFonts w:ascii="Times New Roman" w:hAnsi="Times New Roman" w:cs="Times New Roman"/>
          <w:sz w:val="26"/>
          <w:szCs w:val="26"/>
        </w:rPr>
        <w:t xml:space="preserve">По результатам предварительного изучения материалов (дел) </w:t>
      </w:r>
      <w:r w:rsidR="002454EE">
        <w:rPr>
          <w:rFonts w:ascii="Times New Roman" w:hAnsi="Times New Roman" w:cs="Times New Roman"/>
          <w:sz w:val="26"/>
          <w:szCs w:val="26"/>
        </w:rPr>
        <w:t>Ко</w:t>
      </w:r>
      <w:r w:rsidRPr="00C54510">
        <w:rPr>
          <w:rFonts w:ascii="Times New Roman" w:hAnsi="Times New Roman" w:cs="Times New Roman"/>
          <w:sz w:val="26"/>
          <w:szCs w:val="26"/>
        </w:rPr>
        <w:t>миссией мо</w:t>
      </w:r>
      <w:r w:rsidR="002454EE">
        <w:rPr>
          <w:rFonts w:ascii="Times New Roman" w:hAnsi="Times New Roman" w:cs="Times New Roman"/>
          <w:sz w:val="26"/>
          <w:szCs w:val="26"/>
        </w:rPr>
        <w:t xml:space="preserve">жет </w:t>
      </w:r>
      <w:r w:rsidRPr="00C54510">
        <w:rPr>
          <w:rFonts w:ascii="Times New Roman" w:hAnsi="Times New Roman" w:cs="Times New Roman"/>
          <w:sz w:val="26"/>
          <w:szCs w:val="26"/>
        </w:rPr>
        <w:t>приниматься следующие решения:</w:t>
      </w:r>
    </w:p>
    <w:p w:rsidR="00C54510" w:rsidRPr="002454EE" w:rsidRDefault="00C54510" w:rsidP="002454EE">
      <w:pPr>
        <w:pStyle w:val="a6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900"/>
        <w:jc w:val="both"/>
        <w:rPr>
          <w:rFonts w:ascii="Times New Roman" w:hAnsi="Times New Roman" w:cs="Times New Roman"/>
          <w:sz w:val="26"/>
          <w:szCs w:val="26"/>
        </w:rPr>
      </w:pPr>
      <w:r w:rsidRPr="002454EE">
        <w:rPr>
          <w:rFonts w:ascii="Times New Roman" w:hAnsi="Times New Roman" w:cs="Times New Roman"/>
          <w:sz w:val="26"/>
          <w:szCs w:val="26"/>
        </w:rPr>
        <w:t>о назначении дела к рассмотрению с извещением о времени и месте заседания заинтересованных лиц;</w:t>
      </w:r>
    </w:p>
    <w:p w:rsidR="00C54510" w:rsidRPr="002454EE" w:rsidRDefault="00C54510" w:rsidP="002454EE">
      <w:pPr>
        <w:pStyle w:val="a6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900"/>
        <w:jc w:val="both"/>
        <w:rPr>
          <w:rFonts w:ascii="Times New Roman" w:hAnsi="Times New Roman" w:cs="Times New Roman"/>
          <w:sz w:val="26"/>
          <w:szCs w:val="26"/>
        </w:rPr>
      </w:pPr>
      <w:r w:rsidRPr="002454EE">
        <w:rPr>
          <w:rFonts w:ascii="Times New Roman" w:hAnsi="Times New Roman" w:cs="Times New Roman"/>
          <w:sz w:val="26"/>
          <w:szCs w:val="26"/>
        </w:rPr>
        <w:t>о возвращении полученных материалов (дел), если их рассмотрение не входит в компетенцию муниципальной комиссии или требуется проведение дополнительной проверки направившим материал (дело) органом;</w:t>
      </w:r>
    </w:p>
    <w:p w:rsidR="00C54510" w:rsidRPr="002454EE" w:rsidRDefault="00C54510" w:rsidP="002454EE">
      <w:pPr>
        <w:pStyle w:val="a6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900"/>
        <w:jc w:val="both"/>
        <w:rPr>
          <w:rFonts w:ascii="Times New Roman" w:hAnsi="Times New Roman" w:cs="Times New Roman"/>
          <w:sz w:val="26"/>
          <w:szCs w:val="26"/>
        </w:rPr>
      </w:pPr>
      <w:r w:rsidRPr="002454EE">
        <w:rPr>
          <w:rFonts w:ascii="Times New Roman" w:hAnsi="Times New Roman" w:cs="Times New Roman"/>
          <w:sz w:val="26"/>
          <w:szCs w:val="26"/>
        </w:rPr>
        <w:t>о направлении материалов (дел) в правоохранительные органы, суд при обнаружении в процессе предварительного изучения материалов (дел) в действиях (бездействии) родителей (законных представителей) несовершеннолетнего, иных лиц состава административного правонарушения, неподведомственного комиссии, или признаков состава преступления (в указанных случаях должностное лицо, осуществлявшее предварительное изучение материалов (дел), обеспечивает направление их в пятидневный срок со дня обнаружения указанных обстоятельств);</w:t>
      </w:r>
    </w:p>
    <w:p w:rsidR="00C54510" w:rsidRPr="002454EE" w:rsidRDefault="00C54510" w:rsidP="002454EE">
      <w:pPr>
        <w:pStyle w:val="a6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900"/>
        <w:jc w:val="both"/>
        <w:rPr>
          <w:rFonts w:ascii="Times New Roman" w:hAnsi="Times New Roman" w:cs="Times New Roman"/>
          <w:sz w:val="26"/>
          <w:szCs w:val="26"/>
        </w:rPr>
      </w:pPr>
      <w:r w:rsidRPr="002454EE">
        <w:rPr>
          <w:rFonts w:ascii="Times New Roman" w:hAnsi="Times New Roman" w:cs="Times New Roman"/>
          <w:sz w:val="26"/>
          <w:szCs w:val="26"/>
        </w:rPr>
        <w:lastRenderedPageBreak/>
        <w:t>о проведении проверки поступивших материалов или о поручении ее проведения соответствующим специалистам;</w:t>
      </w:r>
    </w:p>
    <w:p w:rsidR="00C54510" w:rsidRPr="002454EE" w:rsidRDefault="00C54510" w:rsidP="002454EE">
      <w:pPr>
        <w:pStyle w:val="a6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900"/>
        <w:jc w:val="both"/>
        <w:rPr>
          <w:rFonts w:ascii="Times New Roman" w:hAnsi="Times New Roman" w:cs="Times New Roman"/>
          <w:sz w:val="26"/>
          <w:szCs w:val="26"/>
        </w:rPr>
      </w:pPr>
      <w:r w:rsidRPr="002454EE">
        <w:rPr>
          <w:rFonts w:ascii="Times New Roman" w:hAnsi="Times New Roman" w:cs="Times New Roman"/>
          <w:sz w:val="26"/>
          <w:szCs w:val="26"/>
        </w:rPr>
        <w:t>о рассмотрении ходатайства несовершеннолетнего, его родителей (законных представителей) по существу подлежащих рассмотрению на заседании муниципальной комиссии вопросов;</w:t>
      </w:r>
    </w:p>
    <w:p w:rsidR="00C54510" w:rsidRPr="002454EE" w:rsidRDefault="00C54510" w:rsidP="002454EE">
      <w:pPr>
        <w:pStyle w:val="a6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900"/>
        <w:jc w:val="both"/>
        <w:rPr>
          <w:rFonts w:ascii="Times New Roman" w:hAnsi="Times New Roman" w:cs="Times New Roman"/>
          <w:sz w:val="26"/>
          <w:szCs w:val="26"/>
        </w:rPr>
      </w:pPr>
      <w:r w:rsidRPr="002454EE">
        <w:rPr>
          <w:rFonts w:ascii="Times New Roman" w:hAnsi="Times New Roman" w:cs="Times New Roman"/>
          <w:sz w:val="26"/>
          <w:szCs w:val="26"/>
        </w:rPr>
        <w:t>об обращении в суд с заявлением в защиту прав и охраняемых законом интересов несовершеннолетнего;</w:t>
      </w:r>
    </w:p>
    <w:p w:rsidR="00C54510" w:rsidRPr="002454EE" w:rsidRDefault="00C54510" w:rsidP="002454EE">
      <w:pPr>
        <w:pStyle w:val="a6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900"/>
        <w:jc w:val="both"/>
        <w:rPr>
          <w:rFonts w:ascii="Times New Roman" w:hAnsi="Times New Roman" w:cs="Times New Roman"/>
          <w:sz w:val="26"/>
          <w:szCs w:val="26"/>
        </w:rPr>
      </w:pPr>
      <w:r w:rsidRPr="002454EE">
        <w:rPr>
          <w:rFonts w:ascii="Times New Roman" w:hAnsi="Times New Roman" w:cs="Times New Roman"/>
          <w:sz w:val="26"/>
          <w:szCs w:val="26"/>
        </w:rPr>
        <w:t>о назначении выездного заседания муниципальной комиссии в случае целесообразности исходя из анализа оперативной обстановки и количества фактов, имевших место на определенной территории и ставших причиной направления в муниципальную комиссию материалов (дел).</w:t>
      </w:r>
    </w:p>
    <w:p w:rsidR="00C54510" w:rsidRPr="00733CEF" w:rsidRDefault="00C54510" w:rsidP="00733CEF">
      <w:pPr>
        <w:pStyle w:val="a6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33CEF">
        <w:rPr>
          <w:rFonts w:ascii="Times New Roman" w:hAnsi="Times New Roman" w:cs="Times New Roman"/>
          <w:sz w:val="26"/>
          <w:szCs w:val="26"/>
        </w:rPr>
        <w:t xml:space="preserve">О времени </w:t>
      </w:r>
      <w:r w:rsidR="00733CEF">
        <w:rPr>
          <w:rFonts w:ascii="Times New Roman" w:hAnsi="Times New Roman" w:cs="Times New Roman"/>
          <w:sz w:val="26"/>
          <w:szCs w:val="26"/>
        </w:rPr>
        <w:t>и месте заседания</w:t>
      </w:r>
      <w:r w:rsidRPr="00733CEF">
        <w:rPr>
          <w:rFonts w:ascii="Times New Roman" w:hAnsi="Times New Roman" w:cs="Times New Roman"/>
          <w:sz w:val="26"/>
          <w:szCs w:val="26"/>
        </w:rPr>
        <w:t xml:space="preserve"> </w:t>
      </w:r>
      <w:r w:rsidR="00733CEF">
        <w:rPr>
          <w:rFonts w:ascii="Times New Roman" w:hAnsi="Times New Roman" w:cs="Times New Roman"/>
          <w:sz w:val="26"/>
          <w:szCs w:val="26"/>
        </w:rPr>
        <w:t>К</w:t>
      </w:r>
      <w:r w:rsidRPr="00733CEF">
        <w:rPr>
          <w:rFonts w:ascii="Times New Roman" w:hAnsi="Times New Roman" w:cs="Times New Roman"/>
          <w:sz w:val="26"/>
          <w:szCs w:val="26"/>
        </w:rPr>
        <w:t>омиссии сообщается несовершеннолетним, их родителям (законным представителям), иным лицам, чье участие в заседаниях будет признано обязательным, не менее чем за сутки до дня заседания.</w:t>
      </w:r>
    </w:p>
    <w:p w:rsidR="00C54510" w:rsidRPr="00C54510" w:rsidRDefault="00C54510" w:rsidP="00C545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54510">
        <w:rPr>
          <w:rFonts w:ascii="Times New Roman" w:hAnsi="Times New Roman" w:cs="Times New Roman"/>
          <w:sz w:val="26"/>
          <w:szCs w:val="26"/>
        </w:rPr>
        <w:t xml:space="preserve">О времени и месте заседания </w:t>
      </w:r>
      <w:r w:rsidR="00733CEF">
        <w:rPr>
          <w:rFonts w:ascii="Times New Roman" w:hAnsi="Times New Roman" w:cs="Times New Roman"/>
          <w:sz w:val="26"/>
          <w:szCs w:val="26"/>
        </w:rPr>
        <w:t>К</w:t>
      </w:r>
      <w:r w:rsidRPr="00C54510">
        <w:rPr>
          <w:rFonts w:ascii="Times New Roman" w:hAnsi="Times New Roman" w:cs="Times New Roman"/>
          <w:sz w:val="26"/>
          <w:szCs w:val="26"/>
        </w:rPr>
        <w:t>омиссии извещается прокурор.</w:t>
      </w:r>
    </w:p>
    <w:p w:rsidR="00B330BF" w:rsidRDefault="00C54510" w:rsidP="00B330BF">
      <w:pPr>
        <w:pStyle w:val="a6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30BF">
        <w:rPr>
          <w:rFonts w:ascii="Times New Roman" w:hAnsi="Times New Roman" w:cs="Times New Roman"/>
          <w:sz w:val="26"/>
          <w:szCs w:val="26"/>
        </w:rPr>
        <w:t xml:space="preserve">Принятые </w:t>
      </w:r>
      <w:r w:rsidR="00B330BF">
        <w:rPr>
          <w:rFonts w:ascii="Times New Roman" w:hAnsi="Times New Roman" w:cs="Times New Roman"/>
          <w:sz w:val="26"/>
          <w:szCs w:val="26"/>
        </w:rPr>
        <w:t>К</w:t>
      </w:r>
      <w:r w:rsidRPr="00B330BF">
        <w:rPr>
          <w:rFonts w:ascii="Times New Roman" w:hAnsi="Times New Roman" w:cs="Times New Roman"/>
          <w:sz w:val="26"/>
          <w:szCs w:val="26"/>
        </w:rPr>
        <w:t>омиссией материалы (дела) должны быть рассмотрены в течение не более 15 дней со дня их поступления.</w:t>
      </w:r>
    </w:p>
    <w:p w:rsidR="00D47E2A" w:rsidRDefault="00D47E2A" w:rsidP="00D47E2A">
      <w:pPr>
        <w:pStyle w:val="a6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47E2A">
        <w:rPr>
          <w:rFonts w:ascii="Times New Roman" w:hAnsi="Times New Roman" w:cs="Times New Roman"/>
          <w:sz w:val="26"/>
          <w:szCs w:val="26"/>
        </w:rPr>
        <w:t xml:space="preserve">Заседания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D47E2A">
        <w:rPr>
          <w:rFonts w:ascii="Times New Roman" w:hAnsi="Times New Roman" w:cs="Times New Roman"/>
          <w:sz w:val="26"/>
          <w:szCs w:val="26"/>
        </w:rPr>
        <w:t>омиссии проводятся в соответствии с планами работы не реже двух раз в месяц, а также по мере необходимости.</w:t>
      </w:r>
    </w:p>
    <w:p w:rsidR="00D47E2A" w:rsidRPr="00D47E2A" w:rsidRDefault="00D47E2A" w:rsidP="00D47E2A">
      <w:pPr>
        <w:pStyle w:val="a6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47E2A">
        <w:rPr>
          <w:rFonts w:ascii="Times New Roman" w:hAnsi="Times New Roman" w:cs="Times New Roman"/>
          <w:sz w:val="26"/>
          <w:szCs w:val="26"/>
        </w:rPr>
        <w:t xml:space="preserve">Заседания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D47E2A">
        <w:rPr>
          <w:rFonts w:ascii="Times New Roman" w:hAnsi="Times New Roman" w:cs="Times New Roman"/>
          <w:sz w:val="26"/>
          <w:szCs w:val="26"/>
        </w:rPr>
        <w:t xml:space="preserve">омиссии считаются правомочными, если на них присутствует не менее половины ее членов, при этом обязательным является участие в заседании председателя муниципальной комиссии либо его заместителя, а также ответственного секретаря муниципальной комиссии либо специалиста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D47E2A">
        <w:rPr>
          <w:rFonts w:ascii="Times New Roman" w:hAnsi="Times New Roman" w:cs="Times New Roman"/>
          <w:sz w:val="26"/>
          <w:szCs w:val="26"/>
        </w:rPr>
        <w:t xml:space="preserve">омиссии, исполняющего его обязанности. Члены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D47E2A">
        <w:rPr>
          <w:rFonts w:ascii="Times New Roman" w:hAnsi="Times New Roman" w:cs="Times New Roman"/>
          <w:sz w:val="26"/>
          <w:szCs w:val="26"/>
        </w:rPr>
        <w:t>омиссии участвуют в ее заседаниях без права замены.</w:t>
      </w:r>
    </w:p>
    <w:p w:rsidR="00C54510" w:rsidRPr="00B330BF" w:rsidRDefault="00C54510" w:rsidP="00B330BF">
      <w:pPr>
        <w:pStyle w:val="a6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30BF">
        <w:rPr>
          <w:rFonts w:ascii="Times New Roman" w:hAnsi="Times New Roman" w:cs="Times New Roman"/>
          <w:sz w:val="26"/>
          <w:szCs w:val="26"/>
        </w:rPr>
        <w:t xml:space="preserve">Перед началом рассмотрения материала (дела) в ходе заседания </w:t>
      </w:r>
      <w:r w:rsidR="00B330BF">
        <w:rPr>
          <w:rFonts w:ascii="Times New Roman" w:hAnsi="Times New Roman" w:cs="Times New Roman"/>
          <w:sz w:val="26"/>
          <w:szCs w:val="26"/>
        </w:rPr>
        <w:t>К</w:t>
      </w:r>
      <w:r w:rsidRPr="00B330BF">
        <w:rPr>
          <w:rFonts w:ascii="Times New Roman" w:hAnsi="Times New Roman" w:cs="Times New Roman"/>
          <w:sz w:val="26"/>
          <w:szCs w:val="26"/>
        </w:rPr>
        <w:t>омиссии устанавливаются:</w:t>
      </w:r>
    </w:p>
    <w:p w:rsidR="00C54510" w:rsidRPr="00B330BF" w:rsidRDefault="00C54510" w:rsidP="00B330BF">
      <w:pPr>
        <w:pStyle w:val="a6"/>
        <w:numPr>
          <w:ilvl w:val="0"/>
          <w:numId w:val="6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900"/>
        <w:jc w:val="both"/>
        <w:rPr>
          <w:rFonts w:ascii="Times New Roman" w:hAnsi="Times New Roman" w:cs="Times New Roman"/>
          <w:sz w:val="26"/>
          <w:szCs w:val="26"/>
        </w:rPr>
      </w:pPr>
      <w:r w:rsidRPr="00B330BF">
        <w:rPr>
          <w:rFonts w:ascii="Times New Roman" w:hAnsi="Times New Roman" w:cs="Times New Roman"/>
          <w:sz w:val="26"/>
          <w:szCs w:val="26"/>
        </w:rPr>
        <w:t xml:space="preserve">явка членов </w:t>
      </w:r>
      <w:r w:rsidR="00B330BF">
        <w:rPr>
          <w:rFonts w:ascii="Times New Roman" w:hAnsi="Times New Roman" w:cs="Times New Roman"/>
          <w:sz w:val="26"/>
          <w:szCs w:val="26"/>
        </w:rPr>
        <w:t>К</w:t>
      </w:r>
      <w:r w:rsidRPr="00B330BF">
        <w:rPr>
          <w:rFonts w:ascii="Times New Roman" w:hAnsi="Times New Roman" w:cs="Times New Roman"/>
          <w:sz w:val="26"/>
          <w:szCs w:val="26"/>
        </w:rPr>
        <w:t xml:space="preserve">омиссии на заседание в целях установления кворума, необходимого для принятия решения </w:t>
      </w:r>
      <w:r w:rsidR="00B330BF">
        <w:rPr>
          <w:rFonts w:ascii="Times New Roman" w:hAnsi="Times New Roman" w:cs="Times New Roman"/>
          <w:sz w:val="26"/>
          <w:szCs w:val="26"/>
        </w:rPr>
        <w:t>К</w:t>
      </w:r>
      <w:r w:rsidRPr="00B330BF">
        <w:rPr>
          <w:rFonts w:ascii="Times New Roman" w:hAnsi="Times New Roman" w:cs="Times New Roman"/>
          <w:sz w:val="26"/>
          <w:szCs w:val="26"/>
        </w:rPr>
        <w:t>омиссией как коллегиальным органом;</w:t>
      </w:r>
    </w:p>
    <w:p w:rsidR="00C54510" w:rsidRPr="00B330BF" w:rsidRDefault="00C54510" w:rsidP="00B330BF">
      <w:pPr>
        <w:pStyle w:val="a6"/>
        <w:numPr>
          <w:ilvl w:val="0"/>
          <w:numId w:val="6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900"/>
        <w:jc w:val="both"/>
        <w:rPr>
          <w:rFonts w:ascii="Times New Roman" w:hAnsi="Times New Roman" w:cs="Times New Roman"/>
          <w:sz w:val="26"/>
          <w:szCs w:val="26"/>
        </w:rPr>
      </w:pPr>
      <w:r w:rsidRPr="00B330BF">
        <w:rPr>
          <w:rFonts w:ascii="Times New Roman" w:hAnsi="Times New Roman" w:cs="Times New Roman"/>
          <w:sz w:val="26"/>
          <w:szCs w:val="26"/>
        </w:rPr>
        <w:t xml:space="preserve">явка лиц, участвующих в деле, и принимается решение (в случае необходимости) о возможности рассмотрения дела в отсутствие лиц, в надлежащем порядке уведомленных о проведении заседания </w:t>
      </w:r>
      <w:r w:rsidR="00B330BF">
        <w:rPr>
          <w:rFonts w:ascii="Times New Roman" w:hAnsi="Times New Roman" w:cs="Times New Roman"/>
          <w:sz w:val="26"/>
          <w:szCs w:val="26"/>
        </w:rPr>
        <w:t>К</w:t>
      </w:r>
      <w:r w:rsidRPr="00B330BF">
        <w:rPr>
          <w:rFonts w:ascii="Times New Roman" w:hAnsi="Times New Roman" w:cs="Times New Roman"/>
          <w:sz w:val="26"/>
          <w:szCs w:val="26"/>
        </w:rPr>
        <w:t>омиссии, в том числе о возможности вынесения итогового решения (постановления) в заочном порядке;</w:t>
      </w:r>
    </w:p>
    <w:p w:rsidR="00C54510" w:rsidRPr="00B330BF" w:rsidRDefault="00C54510" w:rsidP="00B330BF">
      <w:pPr>
        <w:pStyle w:val="a6"/>
        <w:numPr>
          <w:ilvl w:val="0"/>
          <w:numId w:val="6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900"/>
        <w:jc w:val="both"/>
        <w:rPr>
          <w:rFonts w:ascii="Times New Roman" w:hAnsi="Times New Roman" w:cs="Times New Roman"/>
          <w:sz w:val="26"/>
          <w:szCs w:val="26"/>
        </w:rPr>
      </w:pPr>
      <w:r w:rsidRPr="00B330BF">
        <w:rPr>
          <w:rFonts w:ascii="Times New Roman" w:hAnsi="Times New Roman" w:cs="Times New Roman"/>
          <w:sz w:val="26"/>
          <w:szCs w:val="26"/>
        </w:rPr>
        <w:t>наличие или отсутствие факта истечения срока давности привлечения к административной ответственности, установленного Кодексом Российской Федерации об административных правонарушениях, для вынесения постановления о назначении наказания.</w:t>
      </w:r>
    </w:p>
    <w:p w:rsidR="00C54510" w:rsidRPr="00B330BF" w:rsidRDefault="00C54510" w:rsidP="00B330BF">
      <w:pPr>
        <w:pStyle w:val="a6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30BF">
        <w:rPr>
          <w:rFonts w:ascii="Times New Roman" w:hAnsi="Times New Roman" w:cs="Times New Roman"/>
          <w:sz w:val="26"/>
          <w:szCs w:val="26"/>
        </w:rPr>
        <w:t xml:space="preserve">При неявке без уважительных причин на заседание </w:t>
      </w:r>
      <w:r w:rsidR="00CE5948">
        <w:rPr>
          <w:rFonts w:ascii="Times New Roman" w:hAnsi="Times New Roman" w:cs="Times New Roman"/>
          <w:sz w:val="26"/>
          <w:szCs w:val="26"/>
        </w:rPr>
        <w:t>К</w:t>
      </w:r>
      <w:r w:rsidRPr="00B330BF">
        <w:rPr>
          <w:rFonts w:ascii="Times New Roman" w:hAnsi="Times New Roman" w:cs="Times New Roman"/>
          <w:sz w:val="26"/>
          <w:szCs w:val="26"/>
        </w:rPr>
        <w:t xml:space="preserve">омиссии, рассматривающей материалы в отношении несовершеннолетнего, совершившего общественно опасное деяние до достижения возраста, с которого наступает уголовная ответственность, или дело об административном правонарушении несовершеннолетнего или его родителей (законных представителей), указанные лица могут быть подвергнуты принудительному доставлению по мотивированному постановлению </w:t>
      </w:r>
      <w:r w:rsidR="00CE5948">
        <w:rPr>
          <w:rFonts w:ascii="Times New Roman" w:hAnsi="Times New Roman" w:cs="Times New Roman"/>
          <w:sz w:val="26"/>
          <w:szCs w:val="26"/>
        </w:rPr>
        <w:t>К</w:t>
      </w:r>
      <w:r w:rsidRPr="00B330BF">
        <w:rPr>
          <w:rFonts w:ascii="Times New Roman" w:hAnsi="Times New Roman" w:cs="Times New Roman"/>
          <w:sz w:val="26"/>
          <w:szCs w:val="26"/>
        </w:rPr>
        <w:t>омиссии, принятому в соответствии с законодательством.</w:t>
      </w:r>
    </w:p>
    <w:p w:rsidR="00C54510" w:rsidRPr="00C54510" w:rsidRDefault="00C54510" w:rsidP="00C545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54510">
        <w:rPr>
          <w:rFonts w:ascii="Times New Roman" w:hAnsi="Times New Roman" w:cs="Times New Roman"/>
          <w:sz w:val="26"/>
          <w:szCs w:val="26"/>
        </w:rPr>
        <w:t xml:space="preserve">При неявке без уважительных причин на заседание </w:t>
      </w:r>
      <w:r w:rsidR="00CE5948">
        <w:rPr>
          <w:rFonts w:ascii="Times New Roman" w:hAnsi="Times New Roman" w:cs="Times New Roman"/>
          <w:sz w:val="26"/>
          <w:szCs w:val="26"/>
        </w:rPr>
        <w:t>К</w:t>
      </w:r>
      <w:r w:rsidRPr="00C54510">
        <w:rPr>
          <w:rFonts w:ascii="Times New Roman" w:hAnsi="Times New Roman" w:cs="Times New Roman"/>
          <w:sz w:val="26"/>
          <w:szCs w:val="26"/>
        </w:rPr>
        <w:t xml:space="preserve">омиссии свидетелей, представителей </w:t>
      </w:r>
      <w:r w:rsidR="001655B6" w:rsidRPr="001655B6">
        <w:rPr>
          <w:rFonts w:ascii="Times New Roman" w:hAnsi="Times New Roman" w:cs="Times New Roman"/>
          <w:sz w:val="26"/>
          <w:szCs w:val="26"/>
        </w:rPr>
        <w:t>органов, учреждений и организаций</w:t>
      </w:r>
      <w:r w:rsidRPr="00C54510">
        <w:rPr>
          <w:rFonts w:ascii="Times New Roman" w:hAnsi="Times New Roman" w:cs="Times New Roman"/>
          <w:sz w:val="26"/>
          <w:szCs w:val="26"/>
        </w:rPr>
        <w:t xml:space="preserve">, в которых воспитывается или обучается несовершеннолетний, работодателей, других лиц, чье присутствие признано обязательным, </w:t>
      </w:r>
      <w:r w:rsidR="00CE5948">
        <w:rPr>
          <w:rFonts w:ascii="Times New Roman" w:hAnsi="Times New Roman" w:cs="Times New Roman"/>
          <w:sz w:val="26"/>
          <w:szCs w:val="26"/>
        </w:rPr>
        <w:t>К</w:t>
      </w:r>
      <w:r w:rsidRPr="00C54510">
        <w:rPr>
          <w:rFonts w:ascii="Times New Roman" w:hAnsi="Times New Roman" w:cs="Times New Roman"/>
          <w:sz w:val="26"/>
          <w:szCs w:val="26"/>
        </w:rPr>
        <w:t>омиссия может отложить рассмотрение дела и принять меры к их явке через администрацию, общественные организации по месту их работы или учебы.</w:t>
      </w:r>
    </w:p>
    <w:p w:rsidR="00C54510" w:rsidRPr="00CE5948" w:rsidRDefault="00C54510" w:rsidP="00CE5948">
      <w:pPr>
        <w:pStyle w:val="a6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5948">
        <w:rPr>
          <w:rFonts w:ascii="Times New Roman" w:hAnsi="Times New Roman" w:cs="Times New Roman"/>
          <w:sz w:val="26"/>
          <w:szCs w:val="26"/>
        </w:rPr>
        <w:lastRenderedPageBreak/>
        <w:t xml:space="preserve">На заседаниях </w:t>
      </w:r>
      <w:r w:rsidR="00CE5948">
        <w:rPr>
          <w:rFonts w:ascii="Times New Roman" w:hAnsi="Times New Roman" w:cs="Times New Roman"/>
          <w:sz w:val="26"/>
          <w:szCs w:val="26"/>
        </w:rPr>
        <w:t>К</w:t>
      </w:r>
      <w:r w:rsidRPr="00CE5948">
        <w:rPr>
          <w:rFonts w:ascii="Times New Roman" w:hAnsi="Times New Roman" w:cs="Times New Roman"/>
          <w:sz w:val="26"/>
          <w:szCs w:val="26"/>
        </w:rPr>
        <w:t>омиссии обязательно присутствие несовершеннолетнего, материалы (дело) которого рассматриваются, его родителей (законных представителей), а в необходимых случаях педагога, иных лиц по усмотрению комиссии.</w:t>
      </w:r>
    </w:p>
    <w:p w:rsidR="00C54510" w:rsidRPr="00C54510" w:rsidRDefault="00C54510" w:rsidP="00C545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54510">
        <w:rPr>
          <w:rFonts w:ascii="Times New Roman" w:hAnsi="Times New Roman" w:cs="Times New Roman"/>
          <w:sz w:val="26"/>
          <w:szCs w:val="26"/>
        </w:rPr>
        <w:t>Защитник (адвокат) несовершеннолетнего допускается к участию в работе комиссии со дня поступления материалов в ее работу.</w:t>
      </w:r>
    </w:p>
    <w:p w:rsidR="00C54510" w:rsidRPr="00C54510" w:rsidRDefault="00C54510" w:rsidP="00C545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54510">
        <w:rPr>
          <w:rFonts w:ascii="Times New Roman" w:hAnsi="Times New Roman" w:cs="Times New Roman"/>
          <w:sz w:val="26"/>
          <w:szCs w:val="26"/>
        </w:rPr>
        <w:t>Материалы (дело) в отношении несовершеннолетнего, его родителей (законных представителей) могут быть рассмотрены в их отсутствие при повторной неявке при условии своевременного извещения о времени и месте проведения заседания и неполучении заявления об отложении рассмотрения материалов (дела).</w:t>
      </w:r>
    </w:p>
    <w:p w:rsidR="00CE5948" w:rsidRDefault="00C54510" w:rsidP="00CE5948">
      <w:pPr>
        <w:pStyle w:val="a6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5948">
        <w:rPr>
          <w:rFonts w:ascii="Times New Roman" w:hAnsi="Times New Roman" w:cs="Times New Roman"/>
          <w:sz w:val="26"/>
          <w:szCs w:val="26"/>
        </w:rPr>
        <w:t xml:space="preserve">При рассмотрении материалов (дел), связанных с нарушением прав и охраняемых законом интересов несовершеннолетних, </w:t>
      </w:r>
      <w:r w:rsidR="00CE5948">
        <w:rPr>
          <w:rFonts w:ascii="Times New Roman" w:hAnsi="Times New Roman" w:cs="Times New Roman"/>
          <w:sz w:val="26"/>
          <w:szCs w:val="26"/>
        </w:rPr>
        <w:t>К</w:t>
      </w:r>
      <w:r w:rsidRPr="00CE5948">
        <w:rPr>
          <w:rFonts w:ascii="Times New Roman" w:hAnsi="Times New Roman" w:cs="Times New Roman"/>
          <w:sz w:val="26"/>
          <w:szCs w:val="26"/>
        </w:rPr>
        <w:t>омиссия обязана всесторонне изучить обстоятельства, выяснить причины и условия указанных нарушений и принять меры, обеспечивающие защиту прав и законных интересов несовершеннолетних.</w:t>
      </w:r>
    </w:p>
    <w:p w:rsidR="00CE5948" w:rsidRDefault="00C54510" w:rsidP="00CE5948">
      <w:pPr>
        <w:pStyle w:val="a6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5948">
        <w:rPr>
          <w:rFonts w:ascii="Times New Roman" w:hAnsi="Times New Roman" w:cs="Times New Roman"/>
          <w:sz w:val="26"/>
          <w:szCs w:val="26"/>
        </w:rPr>
        <w:t xml:space="preserve">Дела о правонарушениях несовершеннолетних </w:t>
      </w:r>
      <w:r w:rsidR="00CE5948">
        <w:rPr>
          <w:rFonts w:ascii="Times New Roman" w:hAnsi="Times New Roman" w:cs="Times New Roman"/>
          <w:sz w:val="26"/>
          <w:szCs w:val="26"/>
        </w:rPr>
        <w:t>К</w:t>
      </w:r>
      <w:r w:rsidRPr="00CE5948">
        <w:rPr>
          <w:rFonts w:ascii="Times New Roman" w:hAnsi="Times New Roman" w:cs="Times New Roman"/>
          <w:sz w:val="26"/>
          <w:szCs w:val="26"/>
        </w:rPr>
        <w:t>омиссия рассматривает на закрытом заседании.</w:t>
      </w:r>
    </w:p>
    <w:p w:rsidR="00CE5948" w:rsidRDefault="00C54510" w:rsidP="00CE5948">
      <w:pPr>
        <w:pStyle w:val="a6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5948">
        <w:rPr>
          <w:rFonts w:ascii="Times New Roman" w:hAnsi="Times New Roman" w:cs="Times New Roman"/>
          <w:sz w:val="26"/>
          <w:szCs w:val="26"/>
        </w:rPr>
        <w:t xml:space="preserve">Рассматривая материалы в отношении несовершеннолетнего, совершившего общественно опасное деяние до достижения им возраста, с которого наступает уголовная ответственность, дело об административном правонарушении, совершенном несовершеннолетним или его родителями (законными представителями) либо одним из родителей (законных представителей), </w:t>
      </w:r>
      <w:r w:rsidR="00CE5948">
        <w:rPr>
          <w:rFonts w:ascii="Times New Roman" w:hAnsi="Times New Roman" w:cs="Times New Roman"/>
          <w:sz w:val="26"/>
          <w:szCs w:val="26"/>
        </w:rPr>
        <w:t>К</w:t>
      </w:r>
      <w:r w:rsidRPr="00CE5948">
        <w:rPr>
          <w:rFonts w:ascii="Times New Roman" w:hAnsi="Times New Roman" w:cs="Times New Roman"/>
          <w:sz w:val="26"/>
          <w:szCs w:val="26"/>
        </w:rPr>
        <w:t>омиссия заслушивает объяснения несовершеннолетнего, его родителей (законных представителей) или одного из родителей (законных представителей), потерпевшего (потерпевших), свидетеля (свидетелей), защитника (адвоката), заключение прокурора, иных лиц.</w:t>
      </w:r>
    </w:p>
    <w:p w:rsidR="00CE5948" w:rsidRDefault="00C54510" w:rsidP="00CE5948">
      <w:pPr>
        <w:pStyle w:val="a6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5948">
        <w:rPr>
          <w:rFonts w:ascii="Times New Roman" w:hAnsi="Times New Roman" w:cs="Times New Roman"/>
          <w:sz w:val="26"/>
          <w:szCs w:val="26"/>
        </w:rPr>
        <w:t>В ходе рассмотрения материала (дела) с учетом специфики рассматриваемого материала (дела) на время исследования обстоятельств, обсуждение которых может отрицательно повлиять на несовершеннолетнего, для выяснения отдельных вопросов председательствующий вправе потребовать заслушивания объяснений несовершеннолетнего в отсутствие родителей (законных представителей) либо заслушивания объяснений последних в отсутствие несовершеннолетнего. При этом удаление защитника (адвоката) не допускается.</w:t>
      </w:r>
    </w:p>
    <w:p w:rsidR="00CE5948" w:rsidRDefault="00CE5948" w:rsidP="00CE5948">
      <w:pPr>
        <w:pStyle w:val="a6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="00C54510" w:rsidRPr="00CE5948">
        <w:rPr>
          <w:rFonts w:ascii="Times New Roman" w:hAnsi="Times New Roman" w:cs="Times New Roman"/>
          <w:sz w:val="26"/>
          <w:szCs w:val="26"/>
        </w:rPr>
        <w:t>омиссия вправе обсуждать отдельные вопросы рассматриваемого материала (дела), временно удалив участников рассмотрения материала (дела) из заседания. При этом прокурор (сотрудник органов прокуратуры), принимающий участие в заседании, вправе оставаться при обсуждении указанных вопросов.</w:t>
      </w:r>
    </w:p>
    <w:p w:rsidR="00CE5948" w:rsidRDefault="00C54510" w:rsidP="00CE5948">
      <w:pPr>
        <w:pStyle w:val="a6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5948">
        <w:rPr>
          <w:rFonts w:ascii="Times New Roman" w:hAnsi="Times New Roman" w:cs="Times New Roman"/>
          <w:sz w:val="26"/>
          <w:szCs w:val="26"/>
        </w:rPr>
        <w:t xml:space="preserve">В случае возникновения сомнений в психической полноценности несовершеннолетнего, материал (дело) о котором рассматривается, </w:t>
      </w:r>
      <w:r w:rsidR="00CE5948">
        <w:rPr>
          <w:rFonts w:ascii="Times New Roman" w:hAnsi="Times New Roman" w:cs="Times New Roman"/>
          <w:sz w:val="26"/>
          <w:szCs w:val="26"/>
        </w:rPr>
        <w:t>К</w:t>
      </w:r>
      <w:r w:rsidRPr="00CE5948">
        <w:rPr>
          <w:rFonts w:ascii="Times New Roman" w:hAnsi="Times New Roman" w:cs="Times New Roman"/>
          <w:sz w:val="26"/>
          <w:szCs w:val="26"/>
        </w:rPr>
        <w:t>омиссия принимает меры, предусмотренные законодательством, для проведения в отношении несовершеннолетнего психолого-педагогического или медицинского обследования.</w:t>
      </w:r>
    </w:p>
    <w:p w:rsidR="00C54510" w:rsidRPr="00CE5948" w:rsidRDefault="00C54510" w:rsidP="00CE5948">
      <w:pPr>
        <w:pStyle w:val="a6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5948">
        <w:rPr>
          <w:rFonts w:ascii="Times New Roman" w:hAnsi="Times New Roman" w:cs="Times New Roman"/>
          <w:sz w:val="26"/>
          <w:szCs w:val="26"/>
        </w:rPr>
        <w:t xml:space="preserve">Члены </w:t>
      </w:r>
      <w:r w:rsidR="00CE5948">
        <w:rPr>
          <w:rFonts w:ascii="Times New Roman" w:hAnsi="Times New Roman" w:cs="Times New Roman"/>
          <w:sz w:val="26"/>
          <w:szCs w:val="26"/>
        </w:rPr>
        <w:t>К</w:t>
      </w:r>
      <w:r w:rsidRPr="00CE5948">
        <w:rPr>
          <w:rFonts w:ascii="Times New Roman" w:hAnsi="Times New Roman" w:cs="Times New Roman"/>
          <w:sz w:val="26"/>
          <w:szCs w:val="26"/>
        </w:rPr>
        <w:t xml:space="preserve">омиссии не вправе разглашать сведения о материалах (делах) и лицах, </w:t>
      </w:r>
      <w:proofErr w:type="spellStart"/>
      <w:r w:rsidR="00CE5948">
        <w:rPr>
          <w:rFonts w:ascii="Times New Roman" w:hAnsi="Times New Roman" w:cs="Times New Roman"/>
          <w:sz w:val="26"/>
          <w:szCs w:val="26"/>
        </w:rPr>
        <w:t>обсуждавших</w:t>
      </w:r>
      <w:r w:rsidR="00CE5948" w:rsidRPr="00CE5948">
        <w:rPr>
          <w:rFonts w:ascii="Times New Roman" w:hAnsi="Times New Roman" w:cs="Times New Roman"/>
          <w:sz w:val="26"/>
          <w:szCs w:val="26"/>
        </w:rPr>
        <w:t>ся</w:t>
      </w:r>
      <w:proofErr w:type="spellEnd"/>
      <w:r w:rsidRPr="00CE5948">
        <w:rPr>
          <w:rFonts w:ascii="Times New Roman" w:hAnsi="Times New Roman" w:cs="Times New Roman"/>
          <w:sz w:val="26"/>
          <w:szCs w:val="26"/>
        </w:rPr>
        <w:t xml:space="preserve"> на заседании </w:t>
      </w:r>
      <w:r w:rsidR="00CE5948">
        <w:rPr>
          <w:rFonts w:ascii="Times New Roman" w:hAnsi="Times New Roman" w:cs="Times New Roman"/>
          <w:sz w:val="26"/>
          <w:szCs w:val="26"/>
        </w:rPr>
        <w:t>К</w:t>
      </w:r>
      <w:r w:rsidRPr="00CE5948">
        <w:rPr>
          <w:rFonts w:ascii="Times New Roman" w:hAnsi="Times New Roman" w:cs="Times New Roman"/>
          <w:sz w:val="26"/>
          <w:szCs w:val="26"/>
        </w:rPr>
        <w:t>омиссии, без согласия этих лиц.</w:t>
      </w:r>
    </w:p>
    <w:p w:rsidR="00C54510" w:rsidRPr="00C54510" w:rsidRDefault="00C54510" w:rsidP="00C545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54510">
        <w:rPr>
          <w:rFonts w:ascii="Times New Roman" w:hAnsi="Times New Roman" w:cs="Times New Roman"/>
          <w:sz w:val="26"/>
          <w:szCs w:val="26"/>
        </w:rPr>
        <w:t xml:space="preserve">В целях освещения работы комиссии в средствах массовой информации с разрешения председателя </w:t>
      </w:r>
      <w:r w:rsidR="00CE5948">
        <w:rPr>
          <w:rFonts w:ascii="Times New Roman" w:hAnsi="Times New Roman" w:cs="Times New Roman"/>
          <w:sz w:val="26"/>
          <w:szCs w:val="26"/>
        </w:rPr>
        <w:t>К</w:t>
      </w:r>
      <w:r w:rsidRPr="00C54510">
        <w:rPr>
          <w:rFonts w:ascii="Times New Roman" w:hAnsi="Times New Roman" w:cs="Times New Roman"/>
          <w:sz w:val="26"/>
          <w:szCs w:val="26"/>
        </w:rPr>
        <w:t xml:space="preserve">омиссии допускается предоставление соответствующей информации журналистам без указания персональных данных несовершеннолетних и иных лиц, </w:t>
      </w:r>
      <w:proofErr w:type="spellStart"/>
      <w:r w:rsidRPr="00C54510">
        <w:rPr>
          <w:rFonts w:ascii="Times New Roman" w:hAnsi="Times New Roman" w:cs="Times New Roman"/>
          <w:sz w:val="26"/>
          <w:szCs w:val="26"/>
        </w:rPr>
        <w:t>обсуждавшихся</w:t>
      </w:r>
      <w:proofErr w:type="spellEnd"/>
      <w:r w:rsidRPr="00C54510">
        <w:rPr>
          <w:rFonts w:ascii="Times New Roman" w:hAnsi="Times New Roman" w:cs="Times New Roman"/>
          <w:sz w:val="26"/>
          <w:szCs w:val="26"/>
        </w:rPr>
        <w:t xml:space="preserve"> в ходе работы </w:t>
      </w:r>
      <w:r w:rsidR="00CE5948">
        <w:rPr>
          <w:rFonts w:ascii="Times New Roman" w:hAnsi="Times New Roman" w:cs="Times New Roman"/>
          <w:sz w:val="26"/>
          <w:szCs w:val="26"/>
        </w:rPr>
        <w:t>К</w:t>
      </w:r>
      <w:r w:rsidRPr="00C54510">
        <w:rPr>
          <w:rFonts w:ascii="Times New Roman" w:hAnsi="Times New Roman" w:cs="Times New Roman"/>
          <w:sz w:val="26"/>
          <w:szCs w:val="26"/>
        </w:rPr>
        <w:t>омиссии.</w:t>
      </w:r>
    </w:p>
    <w:p w:rsidR="00C54510" w:rsidRPr="00C54510" w:rsidRDefault="00C54510" w:rsidP="00C545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54510">
        <w:rPr>
          <w:rFonts w:ascii="Times New Roman" w:hAnsi="Times New Roman" w:cs="Times New Roman"/>
          <w:sz w:val="26"/>
          <w:szCs w:val="26"/>
        </w:rPr>
        <w:lastRenderedPageBreak/>
        <w:t>За разглашение сведений о частной жизни граждан, а также сведений, которые могут причинить вред несовершеннолетним</w:t>
      </w:r>
      <w:r w:rsidR="00D01C27">
        <w:rPr>
          <w:rFonts w:ascii="Times New Roman" w:hAnsi="Times New Roman" w:cs="Times New Roman"/>
          <w:sz w:val="26"/>
          <w:szCs w:val="26"/>
        </w:rPr>
        <w:t>, члены К</w:t>
      </w:r>
      <w:r w:rsidRPr="00C54510">
        <w:rPr>
          <w:rFonts w:ascii="Times New Roman" w:hAnsi="Times New Roman" w:cs="Times New Roman"/>
          <w:sz w:val="26"/>
          <w:szCs w:val="26"/>
        </w:rPr>
        <w:t>омиссии несут ответственность в соответствии с законодательством.</w:t>
      </w:r>
    </w:p>
    <w:p w:rsidR="00C54510" w:rsidRPr="00D01C27" w:rsidRDefault="00C54510" w:rsidP="00D01C27">
      <w:pPr>
        <w:pStyle w:val="a6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01C27">
        <w:rPr>
          <w:rFonts w:ascii="Times New Roman" w:hAnsi="Times New Roman" w:cs="Times New Roman"/>
          <w:sz w:val="26"/>
          <w:szCs w:val="26"/>
        </w:rPr>
        <w:t xml:space="preserve">После всестороннего и полного рассмотрения всех обстоятельств дела </w:t>
      </w:r>
      <w:r w:rsidR="00D01C27">
        <w:rPr>
          <w:rFonts w:ascii="Times New Roman" w:hAnsi="Times New Roman" w:cs="Times New Roman"/>
          <w:sz w:val="26"/>
          <w:szCs w:val="26"/>
        </w:rPr>
        <w:t>К</w:t>
      </w:r>
      <w:r w:rsidRPr="00D01C27">
        <w:rPr>
          <w:rFonts w:ascii="Times New Roman" w:hAnsi="Times New Roman" w:cs="Times New Roman"/>
          <w:sz w:val="26"/>
          <w:szCs w:val="26"/>
        </w:rPr>
        <w:t>омиссия принимает одно из следующих решений, предусматривающих:</w:t>
      </w:r>
    </w:p>
    <w:p w:rsidR="00C54510" w:rsidRPr="00D01C27" w:rsidRDefault="00C54510" w:rsidP="00D01C27">
      <w:pPr>
        <w:pStyle w:val="a6"/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900"/>
        <w:jc w:val="both"/>
        <w:rPr>
          <w:rFonts w:ascii="Times New Roman" w:hAnsi="Times New Roman" w:cs="Times New Roman"/>
          <w:sz w:val="26"/>
          <w:szCs w:val="26"/>
        </w:rPr>
      </w:pPr>
      <w:r w:rsidRPr="00D01C27">
        <w:rPr>
          <w:rFonts w:ascii="Times New Roman" w:hAnsi="Times New Roman" w:cs="Times New Roman"/>
          <w:sz w:val="26"/>
          <w:szCs w:val="26"/>
        </w:rPr>
        <w:t>применение мер воздействия, предусмотренных законодательством;</w:t>
      </w:r>
    </w:p>
    <w:p w:rsidR="00C54510" w:rsidRPr="00D01C27" w:rsidRDefault="00C54510" w:rsidP="00D01C27">
      <w:pPr>
        <w:pStyle w:val="a6"/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900"/>
        <w:jc w:val="both"/>
        <w:rPr>
          <w:rFonts w:ascii="Times New Roman" w:hAnsi="Times New Roman" w:cs="Times New Roman"/>
          <w:sz w:val="26"/>
          <w:szCs w:val="26"/>
        </w:rPr>
      </w:pPr>
      <w:r w:rsidRPr="00D01C27">
        <w:rPr>
          <w:rFonts w:ascii="Times New Roman" w:hAnsi="Times New Roman" w:cs="Times New Roman"/>
          <w:sz w:val="26"/>
          <w:szCs w:val="26"/>
        </w:rPr>
        <w:t xml:space="preserve">постановку на учет в </w:t>
      </w:r>
      <w:r w:rsidR="009D6606">
        <w:rPr>
          <w:rFonts w:ascii="Times New Roman" w:hAnsi="Times New Roman" w:cs="Times New Roman"/>
          <w:sz w:val="26"/>
          <w:szCs w:val="26"/>
        </w:rPr>
        <w:t>К</w:t>
      </w:r>
      <w:r w:rsidRPr="00D01C27">
        <w:rPr>
          <w:rFonts w:ascii="Times New Roman" w:hAnsi="Times New Roman" w:cs="Times New Roman"/>
          <w:sz w:val="26"/>
          <w:szCs w:val="26"/>
        </w:rPr>
        <w:t>омиссии несовершеннолетнего, его родителей (законных представителей), семьи несовершеннолетнего;</w:t>
      </w:r>
    </w:p>
    <w:p w:rsidR="00C54510" w:rsidRPr="00D01C27" w:rsidRDefault="00C54510" w:rsidP="00D01C27">
      <w:pPr>
        <w:pStyle w:val="a6"/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900"/>
        <w:jc w:val="both"/>
        <w:rPr>
          <w:rFonts w:ascii="Times New Roman" w:hAnsi="Times New Roman" w:cs="Times New Roman"/>
          <w:sz w:val="26"/>
          <w:szCs w:val="26"/>
        </w:rPr>
      </w:pPr>
      <w:r w:rsidRPr="00D01C27">
        <w:rPr>
          <w:rFonts w:ascii="Times New Roman" w:hAnsi="Times New Roman" w:cs="Times New Roman"/>
          <w:sz w:val="26"/>
          <w:szCs w:val="26"/>
        </w:rPr>
        <w:t>применение мер, не противоречащих законодательству и направленных на защиту прав и законных интересов несовершеннолетнего;</w:t>
      </w:r>
    </w:p>
    <w:p w:rsidR="00C54510" w:rsidRPr="00D01C27" w:rsidRDefault="00C54510" w:rsidP="00D01C27">
      <w:pPr>
        <w:pStyle w:val="a6"/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900"/>
        <w:jc w:val="both"/>
        <w:rPr>
          <w:rFonts w:ascii="Times New Roman" w:hAnsi="Times New Roman" w:cs="Times New Roman"/>
          <w:sz w:val="26"/>
          <w:szCs w:val="26"/>
        </w:rPr>
      </w:pPr>
      <w:r w:rsidRPr="00D01C27">
        <w:rPr>
          <w:rFonts w:ascii="Times New Roman" w:hAnsi="Times New Roman" w:cs="Times New Roman"/>
          <w:sz w:val="26"/>
          <w:szCs w:val="26"/>
        </w:rPr>
        <w:t>прекращение производства по делу об административном правонарушении;</w:t>
      </w:r>
    </w:p>
    <w:p w:rsidR="00C54510" w:rsidRPr="00D01C27" w:rsidRDefault="00C54510" w:rsidP="00D01C27">
      <w:pPr>
        <w:pStyle w:val="a6"/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900"/>
        <w:jc w:val="both"/>
        <w:rPr>
          <w:rFonts w:ascii="Times New Roman" w:hAnsi="Times New Roman" w:cs="Times New Roman"/>
          <w:sz w:val="26"/>
          <w:szCs w:val="26"/>
        </w:rPr>
      </w:pPr>
      <w:r w:rsidRPr="00D01C27">
        <w:rPr>
          <w:rFonts w:ascii="Times New Roman" w:hAnsi="Times New Roman" w:cs="Times New Roman"/>
          <w:sz w:val="26"/>
          <w:szCs w:val="26"/>
        </w:rPr>
        <w:t>отложение и перенос рассмотрения дела на другую дату;</w:t>
      </w:r>
    </w:p>
    <w:p w:rsidR="00C54510" w:rsidRPr="00D01C27" w:rsidRDefault="00C54510" w:rsidP="00D01C27">
      <w:pPr>
        <w:pStyle w:val="a6"/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900"/>
        <w:jc w:val="both"/>
        <w:rPr>
          <w:rFonts w:ascii="Times New Roman" w:hAnsi="Times New Roman" w:cs="Times New Roman"/>
          <w:sz w:val="26"/>
          <w:szCs w:val="26"/>
        </w:rPr>
      </w:pPr>
      <w:r w:rsidRPr="00D01C27">
        <w:rPr>
          <w:rFonts w:ascii="Times New Roman" w:hAnsi="Times New Roman" w:cs="Times New Roman"/>
          <w:sz w:val="26"/>
          <w:szCs w:val="26"/>
        </w:rPr>
        <w:t>отложение рассмотрения дела и проведение дополнительной проверки;</w:t>
      </w:r>
    </w:p>
    <w:p w:rsidR="00C54510" w:rsidRPr="00D01C27" w:rsidRDefault="00C54510" w:rsidP="00D01C27">
      <w:pPr>
        <w:pStyle w:val="a6"/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900"/>
        <w:jc w:val="both"/>
        <w:rPr>
          <w:rFonts w:ascii="Times New Roman" w:hAnsi="Times New Roman" w:cs="Times New Roman"/>
          <w:sz w:val="26"/>
          <w:szCs w:val="26"/>
        </w:rPr>
      </w:pPr>
      <w:r w:rsidRPr="00D01C27">
        <w:rPr>
          <w:rFonts w:ascii="Times New Roman" w:hAnsi="Times New Roman" w:cs="Times New Roman"/>
          <w:sz w:val="26"/>
          <w:szCs w:val="26"/>
        </w:rPr>
        <w:t>передачу дела в органы прокуратуры, суд, другие уполномоченные органы.</w:t>
      </w:r>
    </w:p>
    <w:p w:rsidR="00C54510" w:rsidRPr="009D6606" w:rsidRDefault="00C54510" w:rsidP="009D6606">
      <w:pPr>
        <w:pStyle w:val="a6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D6606">
        <w:rPr>
          <w:rFonts w:ascii="Times New Roman" w:hAnsi="Times New Roman" w:cs="Times New Roman"/>
          <w:sz w:val="26"/>
          <w:szCs w:val="26"/>
        </w:rPr>
        <w:t xml:space="preserve">Решения </w:t>
      </w:r>
      <w:r w:rsidR="009D6606" w:rsidRPr="009D6606">
        <w:rPr>
          <w:rFonts w:ascii="Times New Roman" w:hAnsi="Times New Roman" w:cs="Times New Roman"/>
          <w:sz w:val="26"/>
          <w:szCs w:val="26"/>
        </w:rPr>
        <w:t>К</w:t>
      </w:r>
      <w:r w:rsidRPr="009D6606">
        <w:rPr>
          <w:rFonts w:ascii="Times New Roman" w:hAnsi="Times New Roman" w:cs="Times New Roman"/>
          <w:sz w:val="26"/>
          <w:szCs w:val="26"/>
        </w:rPr>
        <w:t>омиссии принимаются путем открытого голосования.</w:t>
      </w:r>
    </w:p>
    <w:p w:rsidR="00C54510" w:rsidRPr="00C54510" w:rsidRDefault="00C54510" w:rsidP="00C545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54510">
        <w:rPr>
          <w:rFonts w:ascii="Times New Roman" w:hAnsi="Times New Roman" w:cs="Times New Roman"/>
          <w:sz w:val="26"/>
          <w:szCs w:val="26"/>
        </w:rPr>
        <w:t xml:space="preserve">На голосование могут ставиться одно, два или несколько предложений членов </w:t>
      </w:r>
      <w:r w:rsidR="009D6606">
        <w:rPr>
          <w:rFonts w:ascii="Times New Roman" w:hAnsi="Times New Roman" w:cs="Times New Roman"/>
          <w:sz w:val="26"/>
          <w:szCs w:val="26"/>
        </w:rPr>
        <w:t>К</w:t>
      </w:r>
      <w:r w:rsidRPr="00C54510">
        <w:rPr>
          <w:rFonts w:ascii="Times New Roman" w:hAnsi="Times New Roman" w:cs="Times New Roman"/>
          <w:sz w:val="26"/>
          <w:szCs w:val="26"/>
        </w:rPr>
        <w:t>омиссии.</w:t>
      </w:r>
    </w:p>
    <w:p w:rsidR="00C54510" w:rsidRPr="00C54510" w:rsidRDefault="00C54510" w:rsidP="00C545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54510">
        <w:rPr>
          <w:rFonts w:ascii="Times New Roman" w:hAnsi="Times New Roman" w:cs="Times New Roman"/>
          <w:sz w:val="26"/>
          <w:szCs w:val="26"/>
        </w:rPr>
        <w:t xml:space="preserve">При наличии только одного предложения и отсутствии возражений членов </w:t>
      </w:r>
      <w:r w:rsidR="009D6606">
        <w:rPr>
          <w:rFonts w:ascii="Times New Roman" w:hAnsi="Times New Roman" w:cs="Times New Roman"/>
          <w:sz w:val="26"/>
          <w:szCs w:val="26"/>
        </w:rPr>
        <w:t>К</w:t>
      </w:r>
      <w:r w:rsidRPr="00C54510">
        <w:rPr>
          <w:rFonts w:ascii="Times New Roman" w:hAnsi="Times New Roman" w:cs="Times New Roman"/>
          <w:sz w:val="26"/>
          <w:szCs w:val="26"/>
        </w:rPr>
        <w:t xml:space="preserve">омиссии голосование может не проводиться. Отсутствие возражений в таком случае принимается как согласие членов </w:t>
      </w:r>
      <w:r w:rsidR="009D6606">
        <w:rPr>
          <w:rFonts w:ascii="Times New Roman" w:hAnsi="Times New Roman" w:cs="Times New Roman"/>
          <w:sz w:val="26"/>
          <w:szCs w:val="26"/>
        </w:rPr>
        <w:t>К</w:t>
      </w:r>
      <w:r w:rsidRPr="00C54510">
        <w:rPr>
          <w:rFonts w:ascii="Times New Roman" w:hAnsi="Times New Roman" w:cs="Times New Roman"/>
          <w:sz w:val="26"/>
          <w:szCs w:val="26"/>
        </w:rPr>
        <w:t>омиссии с предложенным вариантом решения.</w:t>
      </w:r>
    </w:p>
    <w:p w:rsidR="00C54510" w:rsidRPr="00C54510" w:rsidRDefault="00C54510" w:rsidP="00C545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54510">
        <w:rPr>
          <w:rFonts w:ascii="Times New Roman" w:hAnsi="Times New Roman" w:cs="Times New Roman"/>
          <w:sz w:val="26"/>
          <w:szCs w:val="26"/>
        </w:rPr>
        <w:t xml:space="preserve">Решение считается принятым, если за него проголосовало большинство ее членов. В случае равенства числа голосов голос председательствующего на заседании </w:t>
      </w:r>
      <w:r w:rsidR="009D6606">
        <w:rPr>
          <w:rFonts w:ascii="Times New Roman" w:hAnsi="Times New Roman" w:cs="Times New Roman"/>
          <w:sz w:val="26"/>
          <w:szCs w:val="26"/>
        </w:rPr>
        <w:t>К</w:t>
      </w:r>
      <w:r w:rsidRPr="00C54510">
        <w:rPr>
          <w:rFonts w:ascii="Times New Roman" w:hAnsi="Times New Roman" w:cs="Times New Roman"/>
          <w:sz w:val="26"/>
          <w:szCs w:val="26"/>
        </w:rPr>
        <w:t>омиссии является решающим. При этом председательствующий вправе поддержать мнение, за которое он первоначально не голосовал.</w:t>
      </w:r>
    </w:p>
    <w:p w:rsidR="00C54510" w:rsidRPr="00C54510" w:rsidRDefault="00C54510" w:rsidP="00C545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54510">
        <w:rPr>
          <w:rFonts w:ascii="Times New Roman" w:hAnsi="Times New Roman" w:cs="Times New Roman"/>
          <w:sz w:val="26"/>
          <w:szCs w:val="26"/>
        </w:rPr>
        <w:t>Голосование с учетом специфики рассматриваемого материала (дела) может проводиться как в присутствии, так и в отсутствие лица, в отношении которого рассматривается материал (дело), а также иных лиц, принимающих участие в рассмотрении материала (дела).</w:t>
      </w:r>
    </w:p>
    <w:p w:rsidR="00C54510" w:rsidRPr="00C54510" w:rsidRDefault="00C54510" w:rsidP="00C545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54510">
        <w:rPr>
          <w:rFonts w:ascii="Times New Roman" w:hAnsi="Times New Roman" w:cs="Times New Roman"/>
          <w:sz w:val="26"/>
          <w:szCs w:val="26"/>
        </w:rPr>
        <w:t xml:space="preserve">Член </w:t>
      </w:r>
      <w:r w:rsidR="009D6606">
        <w:rPr>
          <w:rFonts w:ascii="Times New Roman" w:hAnsi="Times New Roman" w:cs="Times New Roman"/>
          <w:sz w:val="26"/>
          <w:szCs w:val="26"/>
        </w:rPr>
        <w:t>К</w:t>
      </w:r>
      <w:r w:rsidRPr="00C54510">
        <w:rPr>
          <w:rFonts w:ascii="Times New Roman" w:hAnsi="Times New Roman" w:cs="Times New Roman"/>
          <w:sz w:val="26"/>
          <w:szCs w:val="26"/>
        </w:rPr>
        <w:t xml:space="preserve">омиссии, не согласный с решением </w:t>
      </w:r>
      <w:r w:rsidR="009D6606">
        <w:rPr>
          <w:rFonts w:ascii="Times New Roman" w:hAnsi="Times New Roman" w:cs="Times New Roman"/>
          <w:sz w:val="26"/>
          <w:szCs w:val="26"/>
        </w:rPr>
        <w:t>К</w:t>
      </w:r>
      <w:r w:rsidRPr="00C54510">
        <w:rPr>
          <w:rFonts w:ascii="Times New Roman" w:hAnsi="Times New Roman" w:cs="Times New Roman"/>
          <w:sz w:val="26"/>
          <w:szCs w:val="26"/>
        </w:rPr>
        <w:t xml:space="preserve">омиссии, вправе в письменном виде изложить свое особое мнение, которое подлежит обязательному приобщению к протоколу заседания </w:t>
      </w:r>
      <w:r w:rsidR="009D6606">
        <w:rPr>
          <w:rFonts w:ascii="Times New Roman" w:hAnsi="Times New Roman" w:cs="Times New Roman"/>
          <w:sz w:val="26"/>
          <w:szCs w:val="26"/>
        </w:rPr>
        <w:t>К</w:t>
      </w:r>
      <w:r w:rsidRPr="00C54510">
        <w:rPr>
          <w:rFonts w:ascii="Times New Roman" w:hAnsi="Times New Roman" w:cs="Times New Roman"/>
          <w:sz w:val="26"/>
          <w:szCs w:val="26"/>
        </w:rPr>
        <w:t>омиссии.</w:t>
      </w:r>
    </w:p>
    <w:p w:rsidR="00C54510" w:rsidRPr="009D6606" w:rsidRDefault="00C54510" w:rsidP="009D6606">
      <w:pPr>
        <w:pStyle w:val="a6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D6606">
        <w:rPr>
          <w:rFonts w:ascii="Times New Roman" w:hAnsi="Times New Roman" w:cs="Times New Roman"/>
          <w:sz w:val="26"/>
          <w:szCs w:val="26"/>
        </w:rPr>
        <w:t xml:space="preserve">Решения </w:t>
      </w:r>
      <w:r w:rsidR="009D6606">
        <w:rPr>
          <w:rFonts w:ascii="Times New Roman" w:hAnsi="Times New Roman" w:cs="Times New Roman"/>
          <w:sz w:val="26"/>
          <w:szCs w:val="26"/>
        </w:rPr>
        <w:t>Комиссии</w:t>
      </w:r>
      <w:r w:rsidRPr="009D6606">
        <w:rPr>
          <w:rFonts w:ascii="Times New Roman" w:hAnsi="Times New Roman" w:cs="Times New Roman"/>
          <w:sz w:val="26"/>
          <w:szCs w:val="26"/>
        </w:rPr>
        <w:t xml:space="preserve"> выносятся в форме постановлений, представлений, определений в соответствии со следующими требованиями, установленными Законом Республики Татарстан </w:t>
      </w:r>
      <w:r w:rsidR="009D6606">
        <w:rPr>
          <w:rFonts w:ascii="Times New Roman" w:hAnsi="Times New Roman" w:cs="Times New Roman"/>
          <w:sz w:val="26"/>
          <w:szCs w:val="26"/>
        </w:rPr>
        <w:t>«</w:t>
      </w:r>
      <w:r w:rsidRPr="009D6606">
        <w:rPr>
          <w:rFonts w:ascii="Times New Roman" w:hAnsi="Times New Roman" w:cs="Times New Roman"/>
          <w:sz w:val="26"/>
          <w:szCs w:val="26"/>
        </w:rPr>
        <w:t>О комиссиях по делам несовершеннолетних и защите их прав в Республике Татарстан</w:t>
      </w:r>
      <w:r w:rsidR="009D6606">
        <w:rPr>
          <w:rFonts w:ascii="Times New Roman" w:hAnsi="Times New Roman" w:cs="Times New Roman"/>
          <w:sz w:val="26"/>
          <w:szCs w:val="26"/>
        </w:rPr>
        <w:t>»</w:t>
      </w:r>
      <w:r w:rsidRPr="009D6606">
        <w:rPr>
          <w:rFonts w:ascii="Times New Roman" w:hAnsi="Times New Roman" w:cs="Times New Roman"/>
          <w:sz w:val="26"/>
          <w:szCs w:val="26"/>
        </w:rPr>
        <w:t>:</w:t>
      </w:r>
    </w:p>
    <w:p w:rsidR="009D6606" w:rsidRDefault="00C54510" w:rsidP="003C48E7">
      <w:pPr>
        <w:pStyle w:val="a6"/>
        <w:numPr>
          <w:ilvl w:val="2"/>
          <w:numId w:val="2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D6606">
        <w:rPr>
          <w:rFonts w:ascii="Times New Roman" w:hAnsi="Times New Roman" w:cs="Times New Roman"/>
          <w:sz w:val="26"/>
          <w:szCs w:val="26"/>
        </w:rPr>
        <w:t xml:space="preserve">Постановления </w:t>
      </w:r>
      <w:r w:rsidR="009D6606">
        <w:rPr>
          <w:rFonts w:ascii="Times New Roman" w:hAnsi="Times New Roman" w:cs="Times New Roman"/>
          <w:sz w:val="26"/>
          <w:szCs w:val="26"/>
        </w:rPr>
        <w:t>К</w:t>
      </w:r>
      <w:r w:rsidRPr="009D6606">
        <w:rPr>
          <w:rFonts w:ascii="Times New Roman" w:hAnsi="Times New Roman" w:cs="Times New Roman"/>
          <w:sz w:val="26"/>
          <w:szCs w:val="26"/>
        </w:rPr>
        <w:t>омисси</w:t>
      </w:r>
      <w:r w:rsidR="009D6606">
        <w:rPr>
          <w:rFonts w:ascii="Times New Roman" w:hAnsi="Times New Roman" w:cs="Times New Roman"/>
          <w:sz w:val="26"/>
          <w:szCs w:val="26"/>
        </w:rPr>
        <w:t>и</w:t>
      </w:r>
      <w:r w:rsidRPr="009D6606">
        <w:rPr>
          <w:rFonts w:ascii="Times New Roman" w:hAnsi="Times New Roman" w:cs="Times New Roman"/>
          <w:sz w:val="26"/>
          <w:szCs w:val="26"/>
        </w:rPr>
        <w:t xml:space="preserve"> принимаются по результатам рассмотрения конкретных материалов (дел) в отношении несовершеннолетних, их родителей или иных законных представителей, иных лиц, а также по результатам рассмотрения представлений образовательных </w:t>
      </w:r>
      <w:r w:rsidR="003C48E7" w:rsidRPr="003C48E7">
        <w:rPr>
          <w:rFonts w:ascii="Times New Roman" w:hAnsi="Times New Roman" w:cs="Times New Roman"/>
          <w:sz w:val="26"/>
          <w:szCs w:val="26"/>
        </w:rPr>
        <w:t>организаций</w:t>
      </w:r>
      <w:r w:rsidRPr="009D6606">
        <w:rPr>
          <w:rFonts w:ascii="Times New Roman" w:hAnsi="Times New Roman" w:cs="Times New Roman"/>
          <w:sz w:val="26"/>
          <w:szCs w:val="26"/>
        </w:rPr>
        <w:t>, обращений и ходатайств иных организаций.</w:t>
      </w:r>
    </w:p>
    <w:p w:rsidR="009D6606" w:rsidRDefault="00C54510" w:rsidP="009D6606">
      <w:pPr>
        <w:pStyle w:val="a6"/>
        <w:numPr>
          <w:ilvl w:val="2"/>
          <w:numId w:val="2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D6606">
        <w:rPr>
          <w:rFonts w:ascii="Times New Roman" w:hAnsi="Times New Roman" w:cs="Times New Roman"/>
          <w:sz w:val="26"/>
          <w:szCs w:val="26"/>
        </w:rPr>
        <w:t xml:space="preserve">Представления </w:t>
      </w:r>
      <w:r w:rsidR="009D6606">
        <w:rPr>
          <w:rFonts w:ascii="Times New Roman" w:hAnsi="Times New Roman" w:cs="Times New Roman"/>
          <w:sz w:val="26"/>
          <w:szCs w:val="26"/>
        </w:rPr>
        <w:t>К</w:t>
      </w:r>
      <w:r w:rsidRPr="009D6606">
        <w:rPr>
          <w:rFonts w:ascii="Times New Roman" w:hAnsi="Times New Roman" w:cs="Times New Roman"/>
          <w:sz w:val="26"/>
          <w:szCs w:val="26"/>
        </w:rPr>
        <w:t>омисси</w:t>
      </w:r>
      <w:r w:rsidR="009D6606">
        <w:rPr>
          <w:rFonts w:ascii="Times New Roman" w:hAnsi="Times New Roman" w:cs="Times New Roman"/>
          <w:sz w:val="26"/>
          <w:szCs w:val="26"/>
        </w:rPr>
        <w:t>и</w:t>
      </w:r>
      <w:r w:rsidRPr="009D6606">
        <w:rPr>
          <w:rFonts w:ascii="Times New Roman" w:hAnsi="Times New Roman" w:cs="Times New Roman"/>
          <w:sz w:val="26"/>
          <w:szCs w:val="26"/>
        </w:rPr>
        <w:t xml:space="preserve"> вносятся в органы государственной власти Республики Татарстан, органы местного самоуправления, организации в целях устранения причин и условий безнадзорности и правонарушений несовершеннолетних, а также нарушений их прав и законных интересов.</w:t>
      </w:r>
    </w:p>
    <w:p w:rsidR="009D6606" w:rsidRDefault="00C54510" w:rsidP="009D6606">
      <w:pPr>
        <w:pStyle w:val="a6"/>
        <w:numPr>
          <w:ilvl w:val="2"/>
          <w:numId w:val="2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D6606">
        <w:rPr>
          <w:rFonts w:ascii="Times New Roman" w:hAnsi="Times New Roman" w:cs="Times New Roman"/>
          <w:sz w:val="26"/>
          <w:szCs w:val="26"/>
        </w:rPr>
        <w:t xml:space="preserve">Постановления и представления </w:t>
      </w:r>
      <w:r w:rsidR="009D6606">
        <w:rPr>
          <w:rFonts w:ascii="Times New Roman" w:hAnsi="Times New Roman" w:cs="Times New Roman"/>
          <w:sz w:val="26"/>
          <w:szCs w:val="26"/>
        </w:rPr>
        <w:t>К</w:t>
      </w:r>
      <w:r w:rsidRPr="009D6606">
        <w:rPr>
          <w:rFonts w:ascii="Times New Roman" w:hAnsi="Times New Roman" w:cs="Times New Roman"/>
          <w:sz w:val="26"/>
          <w:szCs w:val="26"/>
        </w:rPr>
        <w:t>омиссии должны быть изложены в письменной форме и мотивированы.</w:t>
      </w:r>
    </w:p>
    <w:p w:rsidR="00AF570B" w:rsidRDefault="00C54510" w:rsidP="00AF570B">
      <w:pPr>
        <w:pStyle w:val="a6"/>
        <w:numPr>
          <w:ilvl w:val="2"/>
          <w:numId w:val="2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D6606">
        <w:rPr>
          <w:rFonts w:ascii="Times New Roman" w:hAnsi="Times New Roman" w:cs="Times New Roman"/>
          <w:sz w:val="26"/>
          <w:szCs w:val="26"/>
        </w:rPr>
        <w:lastRenderedPageBreak/>
        <w:t xml:space="preserve">Содержание постановления </w:t>
      </w:r>
      <w:r w:rsidR="009D6606">
        <w:rPr>
          <w:rFonts w:ascii="Times New Roman" w:hAnsi="Times New Roman" w:cs="Times New Roman"/>
          <w:sz w:val="26"/>
          <w:szCs w:val="26"/>
        </w:rPr>
        <w:t>К</w:t>
      </w:r>
      <w:r w:rsidRPr="009D6606">
        <w:rPr>
          <w:rFonts w:ascii="Times New Roman" w:hAnsi="Times New Roman" w:cs="Times New Roman"/>
          <w:sz w:val="26"/>
          <w:szCs w:val="26"/>
        </w:rPr>
        <w:t>омиссии при рассмотрении дел об административных правонарушениях, а также сроки и порядок вступления его в законную силу определяются Кодексом Российской Федерации об административных правонарушениях.</w:t>
      </w:r>
    </w:p>
    <w:p w:rsidR="00AF570B" w:rsidRPr="00AF570B" w:rsidRDefault="00AF570B" w:rsidP="00AF570B">
      <w:pPr>
        <w:pStyle w:val="a6"/>
        <w:numPr>
          <w:ilvl w:val="2"/>
          <w:numId w:val="2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F570B">
        <w:rPr>
          <w:rFonts w:ascii="Times New Roman" w:hAnsi="Times New Roman" w:cs="Times New Roman"/>
          <w:sz w:val="26"/>
          <w:szCs w:val="26"/>
        </w:rPr>
        <w:t>В постановлении о принятии мер воздействия, об устройстве несовершеннолетнего либо принятии мер к защите его прав и законных интересов указываются:</w:t>
      </w:r>
    </w:p>
    <w:p w:rsidR="00AF570B" w:rsidRPr="00AF570B" w:rsidRDefault="00AF570B" w:rsidP="00AF570B">
      <w:pPr>
        <w:pStyle w:val="a6"/>
        <w:numPr>
          <w:ilvl w:val="0"/>
          <w:numId w:val="1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наименование К</w:t>
      </w:r>
      <w:r w:rsidRPr="00AF570B">
        <w:rPr>
          <w:rFonts w:ascii="Times New Roman" w:hAnsi="Times New Roman" w:cs="Times New Roman"/>
          <w:sz w:val="26"/>
          <w:szCs w:val="26"/>
        </w:rPr>
        <w:t>омиссии;</w:t>
      </w:r>
    </w:p>
    <w:p w:rsidR="00AF570B" w:rsidRPr="00AF570B" w:rsidRDefault="00AF570B" w:rsidP="00AF570B">
      <w:pPr>
        <w:pStyle w:val="a6"/>
        <w:numPr>
          <w:ilvl w:val="0"/>
          <w:numId w:val="1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F570B">
        <w:rPr>
          <w:rFonts w:ascii="Times New Roman" w:hAnsi="Times New Roman" w:cs="Times New Roman"/>
          <w:sz w:val="26"/>
          <w:szCs w:val="26"/>
        </w:rPr>
        <w:t>дата;</w:t>
      </w:r>
    </w:p>
    <w:p w:rsidR="00AF570B" w:rsidRPr="00AF570B" w:rsidRDefault="00AF570B" w:rsidP="00AF570B">
      <w:pPr>
        <w:pStyle w:val="a6"/>
        <w:numPr>
          <w:ilvl w:val="0"/>
          <w:numId w:val="1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F570B">
        <w:rPr>
          <w:rFonts w:ascii="Times New Roman" w:hAnsi="Times New Roman" w:cs="Times New Roman"/>
          <w:sz w:val="26"/>
          <w:szCs w:val="26"/>
        </w:rPr>
        <w:t>время и место проведения заседания;</w:t>
      </w:r>
    </w:p>
    <w:p w:rsidR="00AF570B" w:rsidRPr="00AF570B" w:rsidRDefault="00AF570B" w:rsidP="00AF570B">
      <w:pPr>
        <w:pStyle w:val="a6"/>
        <w:numPr>
          <w:ilvl w:val="0"/>
          <w:numId w:val="1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F570B">
        <w:rPr>
          <w:rFonts w:ascii="Times New Roman" w:hAnsi="Times New Roman" w:cs="Times New Roman"/>
          <w:sz w:val="26"/>
          <w:szCs w:val="26"/>
        </w:rPr>
        <w:t>сведения о присутствующих и отсутствующих членах комиссии;</w:t>
      </w:r>
    </w:p>
    <w:p w:rsidR="00AF570B" w:rsidRPr="00AF570B" w:rsidRDefault="00AF570B" w:rsidP="00AF570B">
      <w:pPr>
        <w:pStyle w:val="a6"/>
        <w:numPr>
          <w:ilvl w:val="0"/>
          <w:numId w:val="1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F570B">
        <w:rPr>
          <w:rFonts w:ascii="Times New Roman" w:hAnsi="Times New Roman" w:cs="Times New Roman"/>
          <w:sz w:val="26"/>
          <w:szCs w:val="26"/>
        </w:rPr>
        <w:t>сведения о лице, в отношении которого рассматривается материал (дело), а также об иных лицах, присутствующих на заседании;</w:t>
      </w:r>
    </w:p>
    <w:p w:rsidR="00AF570B" w:rsidRPr="00AF570B" w:rsidRDefault="00AF570B" w:rsidP="00AF570B">
      <w:pPr>
        <w:pStyle w:val="a6"/>
        <w:numPr>
          <w:ilvl w:val="0"/>
          <w:numId w:val="1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F570B">
        <w:rPr>
          <w:rFonts w:ascii="Times New Roman" w:hAnsi="Times New Roman" w:cs="Times New Roman"/>
          <w:sz w:val="26"/>
          <w:szCs w:val="26"/>
        </w:rPr>
        <w:t>вопрос повестки дня, по которому вынесено постановление, содержание рассматриваемого вопроса;</w:t>
      </w:r>
    </w:p>
    <w:p w:rsidR="00AF570B" w:rsidRPr="00AF570B" w:rsidRDefault="00AF570B" w:rsidP="00AF570B">
      <w:pPr>
        <w:pStyle w:val="a6"/>
        <w:numPr>
          <w:ilvl w:val="0"/>
          <w:numId w:val="1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F570B">
        <w:rPr>
          <w:rFonts w:ascii="Times New Roman" w:hAnsi="Times New Roman" w:cs="Times New Roman"/>
          <w:sz w:val="26"/>
          <w:szCs w:val="26"/>
        </w:rPr>
        <w:t>обстоятельства, установленные при рассмотрении материала (дела), в том числе: выявленные по рассматриваемому вопросу нарушения прав и законных интересов несовершеннолетних (при их наличии); сведения о выявленных причинах и условиях, способствующих безнадзорности, беспризорности, правонарушениям и антиобщественным действиям несовершеннолетних (при их наличии);</w:t>
      </w:r>
    </w:p>
    <w:p w:rsidR="00AF570B" w:rsidRPr="00AF570B" w:rsidRDefault="00A04E03" w:rsidP="00AF570B">
      <w:pPr>
        <w:pStyle w:val="a6"/>
        <w:numPr>
          <w:ilvl w:val="0"/>
          <w:numId w:val="1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мотивированное решение К</w:t>
      </w:r>
      <w:r w:rsidR="00AF570B" w:rsidRPr="00AF570B">
        <w:rPr>
          <w:rFonts w:ascii="Times New Roman" w:hAnsi="Times New Roman" w:cs="Times New Roman"/>
          <w:sz w:val="26"/>
          <w:szCs w:val="26"/>
        </w:rPr>
        <w:t>омиссии по рассмотренному материалу (делу);</w:t>
      </w:r>
    </w:p>
    <w:p w:rsidR="00AF570B" w:rsidRPr="00AF570B" w:rsidRDefault="00AF570B" w:rsidP="00AF570B">
      <w:pPr>
        <w:pStyle w:val="a6"/>
        <w:numPr>
          <w:ilvl w:val="0"/>
          <w:numId w:val="1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F570B">
        <w:rPr>
          <w:rFonts w:ascii="Times New Roman" w:hAnsi="Times New Roman" w:cs="Times New Roman"/>
          <w:sz w:val="26"/>
          <w:szCs w:val="26"/>
        </w:rPr>
        <w:t>в случае выявления причин и условий, способствующих безнадзорности, беспризорности, правонарушениям и антиобщественным действиям несовершеннолетних, меры, которые должны предпринять соответствующие органы или учреждения системы профилактики безнадзорности и правонарушений несовершеннолетних, по их устранению; сроки, в течение которых должны быть приняты эти меры;</w:t>
      </w:r>
    </w:p>
    <w:p w:rsidR="00AF570B" w:rsidRPr="00AF570B" w:rsidRDefault="00AF570B" w:rsidP="00AF570B">
      <w:pPr>
        <w:pStyle w:val="a6"/>
        <w:numPr>
          <w:ilvl w:val="0"/>
          <w:numId w:val="1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F570B">
        <w:rPr>
          <w:rFonts w:ascii="Times New Roman" w:hAnsi="Times New Roman" w:cs="Times New Roman"/>
          <w:sz w:val="26"/>
          <w:szCs w:val="26"/>
        </w:rPr>
        <w:t>предлагаемые комиссией меры социальной помощи несовершеннолетнему и способы ее оказания;</w:t>
      </w:r>
    </w:p>
    <w:p w:rsidR="00AF570B" w:rsidRPr="00AF570B" w:rsidRDefault="00AF570B" w:rsidP="00AF570B">
      <w:pPr>
        <w:pStyle w:val="a6"/>
        <w:numPr>
          <w:ilvl w:val="0"/>
          <w:numId w:val="1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F570B">
        <w:rPr>
          <w:rFonts w:ascii="Times New Roman" w:hAnsi="Times New Roman" w:cs="Times New Roman"/>
          <w:sz w:val="26"/>
          <w:szCs w:val="26"/>
        </w:rPr>
        <w:t>сведения о разъяснении сроков и порядка обжал</w:t>
      </w:r>
      <w:r w:rsidR="00A04E03">
        <w:rPr>
          <w:rFonts w:ascii="Times New Roman" w:hAnsi="Times New Roman" w:cs="Times New Roman"/>
          <w:sz w:val="26"/>
          <w:szCs w:val="26"/>
        </w:rPr>
        <w:t>ования данного п</w:t>
      </w:r>
      <w:r w:rsidRPr="00AF570B">
        <w:rPr>
          <w:rFonts w:ascii="Times New Roman" w:hAnsi="Times New Roman" w:cs="Times New Roman"/>
          <w:sz w:val="26"/>
          <w:szCs w:val="26"/>
        </w:rPr>
        <w:t>остановления.</w:t>
      </w:r>
    </w:p>
    <w:p w:rsidR="009D6606" w:rsidRDefault="00C54510" w:rsidP="009D6606">
      <w:pPr>
        <w:pStyle w:val="a6"/>
        <w:numPr>
          <w:ilvl w:val="2"/>
          <w:numId w:val="2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D6606">
        <w:rPr>
          <w:rFonts w:ascii="Times New Roman" w:hAnsi="Times New Roman" w:cs="Times New Roman"/>
          <w:sz w:val="26"/>
          <w:szCs w:val="26"/>
        </w:rPr>
        <w:t xml:space="preserve">Постановление и представление </w:t>
      </w:r>
      <w:r w:rsidR="009D6606">
        <w:rPr>
          <w:rFonts w:ascii="Times New Roman" w:hAnsi="Times New Roman" w:cs="Times New Roman"/>
          <w:sz w:val="26"/>
          <w:szCs w:val="26"/>
        </w:rPr>
        <w:t>К</w:t>
      </w:r>
      <w:r w:rsidRPr="009D6606">
        <w:rPr>
          <w:rFonts w:ascii="Times New Roman" w:hAnsi="Times New Roman" w:cs="Times New Roman"/>
          <w:sz w:val="26"/>
          <w:szCs w:val="26"/>
        </w:rPr>
        <w:t xml:space="preserve">омиссии подписываются председательствующим на заседании </w:t>
      </w:r>
      <w:r w:rsidR="009D6606">
        <w:rPr>
          <w:rFonts w:ascii="Times New Roman" w:hAnsi="Times New Roman" w:cs="Times New Roman"/>
          <w:sz w:val="26"/>
          <w:szCs w:val="26"/>
        </w:rPr>
        <w:t>К</w:t>
      </w:r>
      <w:r w:rsidRPr="009D6606">
        <w:rPr>
          <w:rFonts w:ascii="Times New Roman" w:hAnsi="Times New Roman" w:cs="Times New Roman"/>
          <w:sz w:val="26"/>
          <w:szCs w:val="26"/>
        </w:rPr>
        <w:t>омиссии, оглашаются немедленно по окончании рассмотрения материала (дела), вступают в силу по истечении срока, установленного для их обжалования.</w:t>
      </w:r>
    </w:p>
    <w:p w:rsidR="0018198A" w:rsidRDefault="00C54510" w:rsidP="0018198A">
      <w:pPr>
        <w:pStyle w:val="a6"/>
        <w:numPr>
          <w:ilvl w:val="2"/>
          <w:numId w:val="2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D6606">
        <w:rPr>
          <w:rFonts w:ascii="Times New Roman" w:hAnsi="Times New Roman" w:cs="Times New Roman"/>
          <w:sz w:val="26"/>
          <w:szCs w:val="26"/>
        </w:rPr>
        <w:t xml:space="preserve">Постановление и представление </w:t>
      </w:r>
      <w:r w:rsidR="009D6606">
        <w:rPr>
          <w:rFonts w:ascii="Times New Roman" w:hAnsi="Times New Roman" w:cs="Times New Roman"/>
          <w:sz w:val="26"/>
          <w:szCs w:val="26"/>
        </w:rPr>
        <w:t>К</w:t>
      </w:r>
      <w:r w:rsidRPr="009D6606">
        <w:rPr>
          <w:rFonts w:ascii="Times New Roman" w:hAnsi="Times New Roman" w:cs="Times New Roman"/>
          <w:sz w:val="26"/>
          <w:szCs w:val="26"/>
        </w:rPr>
        <w:t>омиссии направляются для исполнения в соответствующие органы государственной власти, органы местного самоуправления, организации.</w:t>
      </w:r>
    </w:p>
    <w:p w:rsidR="009D6606" w:rsidRPr="0018198A" w:rsidRDefault="00C54510" w:rsidP="0018198A">
      <w:pPr>
        <w:pStyle w:val="a6"/>
        <w:numPr>
          <w:ilvl w:val="2"/>
          <w:numId w:val="2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8198A">
        <w:rPr>
          <w:rFonts w:ascii="Times New Roman" w:hAnsi="Times New Roman" w:cs="Times New Roman"/>
          <w:sz w:val="26"/>
          <w:szCs w:val="26"/>
        </w:rPr>
        <w:t xml:space="preserve">Копия постановления или представления </w:t>
      </w:r>
      <w:r w:rsidR="009D6606" w:rsidRPr="0018198A">
        <w:rPr>
          <w:rFonts w:ascii="Times New Roman" w:hAnsi="Times New Roman" w:cs="Times New Roman"/>
          <w:sz w:val="26"/>
          <w:szCs w:val="26"/>
        </w:rPr>
        <w:t>К</w:t>
      </w:r>
      <w:r w:rsidRPr="0018198A">
        <w:rPr>
          <w:rFonts w:ascii="Times New Roman" w:hAnsi="Times New Roman" w:cs="Times New Roman"/>
          <w:sz w:val="26"/>
          <w:szCs w:val="26"/>
        </w:rPr>
        <w:t xml:space="preserve">омиссии либо выписка из него вручается под роспись несовершеннолетнему, его родителям или иным законным представителям, другим заинтересованным лицам или направляется в соответствующие </w:t>
      </w:r>
      <w:r w:rsidR="0018198A" w:rsidRPr="0018198A">
        <w:rPr>
          <w:rFonts w:ascii="Times New Roman" w:hAnsi="Times New Roman" w:cs="Times New Roman"/>
          <w:sz w:val="26"/>
          <w:szCs w:val="26"/>
        </w:rPr>
        <w:t>органы, учреждения или организации</w:t>
      </w:r>
      <w:r w:rsidRPr="0018198A">
        <w:rPr>
          <w:rFonts w:ascii="Times New Roman" w:hAnsi="Times New Roman" w:cs="Times New Roman"/>
          <w:sz w:val="26"/>
          <w:szCs w:val="26"/>
        </w:rPr>
        <w:t xml:space="preserve"> в течение трех дней со дня его принятия.</w:t>
      </w:r>
    </w:p>
    <w:p w:rsidR="00C54510" w:rsidRPr="009D6606" w:rsidRDefault="00C54510" w:rsidP="009D6606">
      <w:pPr>
        <w:pStyle w:val="a6"/>
        <w:numPr>
          <w:ilvl w:val="2"/>
          <w:numId w:val="2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D6606">
        <w:rPr>
          <w:rFonts w:ascii="Times New Roman" w:hAnsi="Times New Roman" w:cs="Times New Roman"/>
          <w:sz w:val="26"/>
          <w:szCs w:val="26"/>
        </w:rPr>
        <w:t xml:space="preserve">Определения </w:t>
      </w:r>
      <w:r w:rsidR="009D6606" w:rsidRPr="009D6606">
        <w:rPr>
          <w:rFonts w:ascii="Times New Roman" w:hAnsi="Times New Roman" w:cs="Times New Roman"/>
          <w:sz w:val="26"/>
          <w:szCs w:val="26"/>
        </w:rPr>
        <w:t>К</w:t>
      </w:r>
      <w:r w:rsidRPr="009D6606">
        <w:rPr>
          <w:rFonts w:ascii="Times New Roman" w:hAnsi="Times New Roman" w:cs="Times New Roman"/>
          <w:sz w:val="26"/>
          <w:szCs w:val="26"/>
        </w:rPr>
        <w:t>омиссии принимаются в случаях и порядке, предусмотренных Кодексом Российской Федерации об административных правонарушениях.</w:t>
      </w:r>
    </w:p>
    <w:p w:rsidR="009D6606" w:rsidRDefault="00C54510" w:rsidP="009D6606">
      <w:pPr>
        <w:pStyle w:val="a6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D6606">
        <w:rPr>
          <w:rFonts w:ascii="Times New Roman" w:hAnsi="Times New Roman" w:cs="Times New Roman"/>
          <w:sz w:val="26"/>
          <w:szCs w:val="26"/>
        </w:rPr>
        <w:t xml:space="preserve">При обнаружении в процессе рассмотрения материалов (дел) в действиях (бездействии) родителей (законных представителей) несовершеннолетнего, иных лиц </w:t>
      </w:r>
      <w:r w:rsidRPr="009D6606">
        <w:rPr>
          <w:rFonts w:ascii="Times New Roman" w:hAnsi="Times New Roman" w:cs="Times New Roman"/>
          <w:sz w:val="26"/>
          <w:szCs w:val="26"/>
        </w:rPr>
        <w:lastRenderedPageBreak/>
        <w:t xml:space="preserve">состава административного правонарушения, неподведомственного </w:t>
      </w:r>
      <w:r w:rsidR="009D6606">
        <w:rPr>
          <w:rFonts w:ascii="Times New Roman" w:hAnsi="Times New Roman" w:cs="Times New Roman"/>
          <w:sz w:val="26"/>
          <w:szCs w:val="26"/>
        </w:rPr>
        <w:t>К</w:t>
      </w:r>
      <w:r w:rsidRPr="009D6606">
        <w:rPr>
          <w:rFonts w:ascii="Times New Roman" w:hAnsi="Times New Roman" w:cs="Times New Roman"/>
          <w:sz w:val="26"/>
          <w:szCs w:val="26"/>
        </w:rPr>
        <w:t xml:space="preserve">омиссии, или признаков состава преступления </w:t>
      </w:r>
      <w:r w:rsidR="009D6606">
        <w:rPr>
          <w:rFonts w:ascii="Times New Roman" w:hAnsi="Times New Roman" w:cs="Times New Roman"/>
          <w:sz w:val="26"/>
          <w:szCs w:val="26"/>
        </w:rPr>
        <w:t>Комиссия</w:t>
      </w:r>
      <w:r w:rsidRPr="009D6606">
        <w:rPr>
          <w:rFonts w:ascii="Times New Roman" w:hAnsi="Times New Roman" w:cs="Times New Roman"/>
          <w:sz w:val="26"/>
          <w:szCs w:val="26"/>
        </w:rPr>
        <w:t xml:space="preserve"> направляют указанные материалы (дела) в пятидневный срок в правоохранительные органы, суд.</w:t>
      </w:r>
    </w:p>
    <w:p w:rsidR="00C54510" w:rsidRPr="009D6606" w:rsidRDefault="00C54510" w:rsidP="009D6606">
      <w:pPr>
        <w:pStyle w:val="a6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D6606">
        <w:rPr>
          <w:rFonts w:ascii="Times New Roman" w:hAnsi="Times New Roman" w:cs="Times New Roman"/>
          <w:sz w:val="26"/>
          <w:szCs w:val="26"/>
        </w:rPr>
        <w:t xml:space="preserve">Протоколы заседаний </w:t>
      </w:r>
      <w:r w:rsidR="009D6606">
        <w:rPr>
          <w:rFonts w:ascii="Times New Roman" w:hAnsi="Times New Roman" w:cs="Times New Roman"/>
          <w:sz w:val="26"/>
          <w:szCs w:val="26"/>
        </w:rPr>
        <w:t>Комиссии веде</w:t>
      </w:r>
      <w:r w:rsidRPr="009D6606">
        <w:rPr>
          <w:rFonts w:ascii="Times New Roman" w:hAnsi="Times New Roman" w:cs="Times New Roman"/>
          <w:sz w:val="26"/>
          <w:szCs w:val="26"/>
        </w:rPr>
        <w:t xml:space="preserve">тся на каждом заседании </w:t>
      </w:r>
      <w:r w:rsidR="009D6606">
        <w:rPr>
          <w:rFonts w:ascii="Times New Roman" w:hAnsi="Times New Roman" w:cs="Times New Roman"/>
          <w:sz w:val="26"/>
          <w:szCs w:val="26"/>
        </w:rPr>
        <w:t>Комиссии</w:t>
      </w:r>
      <w:r w:rsidRPr="009D6606">
        <w:rPr>
          <w:rFonts w:ascii="Times New Roman" w:hAnsi="Times New Roman" w:cs="Times New Roman"/>
          <w:sz w:val="26"/>
          <w:szCs w:val="26"/>
        </w:rPr>
        <w:t xml:space="preserve"> и включают в себя следующие обязательные положения:</w:t>
      </w:r>
    </w:p>
    <w:p w:rsidR="00C54510" w:rsidRPr="009D6606" w:rsidRDefault="00C54510" w:rsidP="009D6606">
      <w:pPr>
        <w:pStyle w:val="a6"/>
        <w:numPr>
          <w:ilvl w:val="0"/>
          <w:numId w:val="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900"/>
        <w:jc w:val="both"/>
        <w:rPr>
          <w:rFonts w:ascii="Times New Roman" w:hAnsi="Times New Roman" w:cs="Times New Roman"/>
          <w:sz w:val="26"/>
          <w:szCs w:val="26"/>
        </w:rPr>
      </w:pPr>
      <w:r w:rsidRPr="009D6606">
        <w:rPr>
          <w:rFonts w:ascii="Times New Roman" w:hAnsi="Times New Roman" w:cs="Times New Roman"/>
          <w:sz w:val="26"/>
          <w:szCs w:val="26"/>
        </w:rPr>
        <w:t xml:space="preserve">дата и место заседаний </w:t>
      </w:r>
      <w:r w:rsidR="009D6606">
        <w:rPr>
          <w:rFonts w:ascii="Times New Roman" w:hAnsi="Times New Roman" w:cs="Times New Roman"/>
          <w:sz w:val="26"/>
          <w:szCs w:val="26"/>
        </w:rPr>
        <w:t>К</w:t>
      </w:r>
      <w:r w:rsidRPr="009D6606">
        <w:rPr>
          <w:rFonts w:ascii="Times New Roman" w:hAnsi="Times New Roman" w:cs="Times New Roman"/>
          <w:sz w:val="26"/>
          <w:szCs w:val="26"/>
        </w:rPr>
        <w:t>омиссий;</w:t>
      </w:r>
    </w:p>
    <w:p w:rsidR="00C54510" w:rsidRPr="009D6606" w:rsidRDefault="00C54510" w:rsidP="009D6606">
      <w:pPr>
        <w:pStyle w:val="a6"/>
        <w:numPr>
          <w:ilvl w:val="0"/>
          <w:numId w:val="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900"/>
        <w:jc w:val="both"/>
        <w:rPr>
          <w:rFonts w:ascii="Times New Roman" w:hAnsi="Times New Roman" w:cs="Times New Roman"/>
          <w:sz w:val="26"/>
          <w:szCs w:val="26"/>
        </w:rPr>
      </w:pPr>
      <w:r w:rsidRPr="009D6606">
        <w:rPr>
          <w:rFonts w:ascii="Times New Roman" w:hAnsi="Times New Roman" w:cs="Times New Roman"/>
          <w:sz w:val="26"/>
          <w:szCs w:val="26"/>
        </w:rPr>
        <w:t xml:space="preserve">наименование и состав </w:t>
      </w:r>
      <w:r w:rsidR="009D6606">
        <w:rPr>
          <w:rFonts w:ascii="Times New Roman" w:hAnsi="Times New Roman" w:cs="Times New Roman"/>
          <w:sz w:val="26"/>
          <w:szCs w:val="26"/>
        </w:rPr>
        <w:t>К</w:t>
      </w:r>
      <w:r w:rsidRPr="009D6606">
        <w:rPr>
          <w:rFonts w:ascii="Times New Roman" w:hAnsi="Times New Roman" w:cs="Times New Roman"/>
          <w:sz w:val="26"/>
          <w:szCs w:val="26"/>
        </w:rPr>
        <w:t>омиссий;</w:t>
      </w:r>
    </w:p>
    <w:p w:rsidR="00C54510" w:rsidRPr="009D6606" w:rsidRDefault="00C54510" w:rsidP="009D6606">
      <w:pPr>
        <w:pStyle w:val="a6"/>
        <w:numPr>
          <w:ilvl w:val="0"/>
          <w:numId w:val="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900"/>
        <w:jc w:val="both"/>
        <w:rPr>
          <w:rFonts w:ascii="Times New Roman" w:hAnsi="Times New Roman" w:cs="Times New Roman"/>
          <w:sz w:val="26"/>
          <w:szCs w:val="26"/>
        </w:rPr>
      </w:pPr>
      <w:r w:rsidRPr="009D6606">
        <w:rPr>
          <w:rFonts w:ascii="Times New Roman" w:hAnsi="Times New Roman" w:cs="Times New Roman"/>
          <w:sz w:val="26"/>
          <w:szCs w:val="26"/>
        </w:rPr>
        <w:t>содержание рассматриваемых материалов (дел);</w:t>
      </w:r>
    </w:p>
    <w:p w:rsidR="00C54510" w:rsidRPr="009D6606" w:rsidRDefault="00C54510" w:rsidP="009D6606">
      <w:pPr>
        <w:pStyle w:val="a6"/>
        <w:numPr>
          <w:ilvl w:val="0"/>
          <w:numId w:val="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900"/>
        <w:jc w:val="both"/>
        <w:rPr>
          <w:rFonts w:ascii="Times New Roman" w:hAnsi="Times New Roman" w:cs="Times New Roman"/>
          <w:sz w:val="26"/>
          <w:szCs w:val="26"/>
        </w:rPr>
      </w:pPr>
      <w:r w:rsidRPr="009D6606">
        <w:rPr>
          <w:rFonts w:ascii="Times New Roman" w:hAnsi="Times New Roman" w:cs="Times New Roman"/>
          <w:sz w:val="26"/>
          <w:szCs w:val="26"/>
        </w:rPr>
        <w:t>фамилия, имя, отчество, дата и место рождения, место жительства и иные имеющие значение для рассмотрения материалов (дел) сведения о лицах, в отношении которых рассматриваются материалы (дела);</w:t>
      </w:r>
    </w:p>
    <w:p w:rsidR="00C54510" w:rsidRPr="009D6606" w:rsidRDefault="00C54510" w:rsidP="009D6606">
      <w:pPr>
        <w:pStyle w:val="a6"/>
        <w:numPr>
          <w:ilvl w:val="0"/>
          <w:numId w:val="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900"/>
        <w:jc w:val="both"/>
        <w:rPr>
          <w:rFonts w:ascii="Times New Roman" w:hAnsi="Times New Roman" w:cs="Times New Roman"/>
          <w:sz w:val="26"/>
          <w:szCs w:val="26"/>
        </w:rPr>
      </w:pPr>
      <w:r w:rsidRPr="009D6606">
        <w:rPr>
          <w:rFonts w:ascii="Times New Roman" w:hAnsi="Times New Roman" w:cs="Times New Roman"/>
          <w:sz w:val="26"/>
          <w:szCs w:val="26"/>
        </w:rPr>
        <w:t>сведения о явке участвующих в заседаниях лиц, разъяснение их прав и обязанностей;</w:t>
      </w:r>
    </w:p>
    <w:p w:rsidR="00C54510" w:rsidRPr="009D6606" w:rsidRDefault="00C54510" w:rsidP="009D6606">
      <w:pPr>
        <w:pStyle w:val="a6"/>
        <w:numPr>
          <w:ilvl w:val="0"/>
          <w:numId w:val="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900"/>
        <w:jc w:val="both"/>
        <w:rPr>
          <w:rFonts w:ascii="Times New Roman" w:hAnsi="Times New Roman" w:cs="Times New Roman"/>
          <w:sz w:val="26"/>
          <w:szCs w:val="26"/>
        </w:rPr>
      </w:pPr>
      <w:r w:rsidRPr="009D6606">
        <w:rPr>
          <w:rFonts w:ascii="Times New Roman" w:hAnsi="Times New Roman" w:cs="Times New Roman"/>
          <w:sz w:val="26"/>
          <w:szCs w:val="26"/>
        </w:rPr>
        <w:t>объяснения участвующих в заседаниях лиц;</w:t>
      </w:r>
    </w:p>
    <w:p w:rsidR="00C54510" w:rsidRPr="009D6606" w:rsidRDefault="00C54510" w:rsidP="009D6606">
      <w:pPr>
        <w:pStyle w:val="a6"/>
        <w:numPr>
          <w:ilvl w:val="0"/>
          <w:numId w:val="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900"/>
        <w:jc w:val="both"/>
        <w:rPr>
          <w:rFonts w:ascii="Times New Roman" w:hAnsi="Times New Roman" w:cs="Times New Roman"/>
          <w:sz w:val="26"/>
          <w:szCs w:val="26"/>
        </w:rPr>
      </w:pPr>
      <w:r w:rsidRPr="009D6606">
        <w:rPr>
          <w:rFonts w:ascii="Times New Roman" w:hAnsi="Times New Roman" w:cs="Times New Roman"/>
          <w:sz w:val="26"/>
          <w:szCs w:val="26"/>
        </w:rPr>
        <w:t>содержание заявленных в заседаниях ходатайств и результаты их рассмотрения;</w:t>
      </w:r>
    </w:p>
    <w:p w:rsidR="00C54510" w:rsidRPr="009D6606" w:rsidRDefault="00C54510" w:rsidP="009D6606">
      <w:pPr>
        <w:pStyle w:val="a6"/>
        <w:numPr>
          <w:ilvl w:val="0"/>
          <w:numId w:val="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900"/>
        <w:jc w:val="both"/>
        <w:rPr>
          <w:rFonts w:ascii="Times New Roman" w:hAnsi="Times New Roman" w:cs="Times New Roman"/>
          <w:sz w:val="26"/>
          <w:szCs w:val="26"/>
        </w:rPr>
      </w:pPr>
      <w:r w:rsidRPr="009D6606">
        <w:rPr>
          <w:rFonts w:ascii="Times New Roman" w:hAnsi="Times New Roman" w:cs="Times New Roman"/>
          <w:sz w:val="26"/>
          <w:szCs w:val="26"/>
        </w:rPr>
        <w:t>сведения об оглашении принятых постановлений;</w:t>
      </w:r>
    </w:p>
    <w:p w:rsidR="00C54510" w:rsidRPr="009D6606" w:rsidRDefault="00C54510" w:rsidP="009D6606">
      <w:pPr>
        <w:pStyle w:val="a6"/>
        <w:numPr>
          <w:ilvl w:val="0"/>
          <w:numId w:val="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900"/>
        <w:jc w:val="both"/>
        <w:rPr>
          <w:rFonts w:ascii="Times New Roman" w:hAnsi="Times New Roman" w:cs="Times New Roman"/>
          <w:sz w:val="26"/>
          <w:szCs w:val="26"/>
        </w:rPr>
      </w:pPr>
      <w:r w:rsidRPr="009D6606">
        <w:rPr>
          <w:rFonts w:ascii="Times New Roman" w:hAnsi="Times New Roman" w:cs="Times New Roman"/>
          <w:sz w:val="26"/>
          <w:szCs w:val="26"/>
        </w:rPr>
        <w:t>сведения о разъяснении сроков и порядка обжалования принятых постановлений.</w:t>
      </w:r>
    </w:p>
    <w:p w:rsidR="00C54510" w:rsidRPr="00C54510" w:rsidRDefault="00C54510" w:rsidP="00C545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54510">
        <w:rPr>
          <w:rFonts w:ascii="Times New Roman" w:hAnsi="Times New Roman" w:cs="Times New Roman"/>
          <w:sz w:val="26"/>
          <w:szCs w:val="26"/>
        </w:rPr>
        <w:t xml:space="preserve">Протоколы заседаний </w:t>
      </w:r>
      <w:r w:rsidR="009D6606">
        <w:rPr>
          <w:rFonts w:ascii="Times New Roman" w:hAnsi="Times New Roman" w:cs="Times New Roman"/>
          <w:sz w:val="26"/>
          <w:szCs w:val="26"/>
        </w:rPr>
        <w:t>Комиссии</w:t>
      </w:r>
      <w:r w:rsidRPr="00C54510">
        <w:rPr>
          <w:rFonts w:ascii="Times New Roman" w:hAnsi="Times New Roman" w:cs="Times New Roman"/>
          <w:sz w:val="26"/>
          <w:szCs w:val="26"/>
        </w:rPr>
        <w:t xml:space="preserve"> подписываются председательствующим на заседании муниципальной комиссии и ответственным секретарем.</w:t>
      </w:r>
    </w:p>
    <w:p w:rsidR="00CB6827" w:rsidRDefault="00C54510" w:rsidP="00EE7BCE">
      <w:pPr>
        <w:pStyle w:val="a6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D6606">
        <w:rPr>
          <w:rFonts w:ascii="Times New Roman" w:hAnsi="Times New Roman" w:cs="Times New Roman"/>
          <w:sz w:val="26"/>
          <w:szCs w:val="26"/>
        </w:rPr>
        <w:t xml:space="preserve">Постановления, представления и определения, принятые </w:t>
      </w:r>
      <w:r w:rsidR="009D6606">
        <w:rPr>
          <w:rFonts w:ascii="Times New Roman" w:hAnsi="Times New Roman" w:cs="Times New Roman"/>
          <w:sz w:val="26"/>
          <w:szCs w:val="26"/>
        </w:rPr>
        <w:t>К</w:t>
      </w:r>
      <w:r w:rsidRPr="009D6606">
        <w:rPr>
          <w:rFonts w:ascii="Times New Roman" w:hAnsi="Times New Roman" w:cs="Times New Roman"/>
          <w:sz w:val="26"/>
          <w:szCs w:val="26"/>
        </w:rPr>
        <w:t>омисси</w:t>
      </w:r>
      <w:r w:rsidR="009D6606">
        <w:rPr>
          <w:rFonts w:ascii="Times New Roman" w:hAnsi="Times New Roman" w:cs="Times New Roman"/>
          <w:sz w:val="26"/>
          <w:szCs w:val="26"/>
        </w:rPr>
        <w:t>ей</w:t>
      </w:r>
      <w:r w:rsidRPr="009D6606">
        <w:rPr>
          <w:rFonts w:ascii="Times New Roman" w:hAnsi="Times New Roman" w:cs="Times New Roman"/>
          <w:sz w:val="26"/>
          <w:szCs w:val="26"/>
        </w:rPr>
        <w:t xml:space="preserve"> по рассмотренным материалам (делам), </w:t>
      </w:r>
      <w:r w:rsidR="00EE7BCE" w:rsidRPr="00EE7BCE">
        <w:rPr>
          <w:rFonts w:ascii="Times New Roman" w:hAnsi="Times New Roman" w:cs="Times New Roman"/>
          <w:sz w:val="26"/>
          <w:szCs w:val="26"/>
        </w:rPr>
        <w:t xml:space="preserve">действия (бездействие) </w:t>
      </w:r>
      <w:r w:rsidR="00EE7BCE">
        <w:rPr>
          <w:rFonts w:ascii="Times New Roman" w:hAnsi="Times New Roman" w:cs="Times New Roman"/>
          <w:sz w:val="26"/>
          <w:szCs w:val="26"/>
        </w:rPr>
        <w:t xml:space="preserve">Комиссии </w:t>
      </w:r>
      <w:r w:rsidRPr="009D6606">
        <w:rPr>
          <w:rFonts w:ascii="Times New Roman" w:hAnsi="Times New Roman" w:cs="Times New Roman"/>
          <w:sz w:val="26"/>
          <w:szCs w:val="26"/>
        </w:rPr>
        <w:t xml:space="preserve">могут быть обжалованы в суд или в </w:t>
      </w:r>
      <w:r w:rsidR="00CB6827">
        <w:rPr>
          <w:rFonts w:ascii="Times New Roman" w:hAnsi="Times New Roman" w:cs="Times New Roman"/>
          <w:sz w:val="26"/>
          <w:szCs w:val="26"/>
        </w:rPr>
        <w:t>Республиканскую комиссию</w:t>
      </w:r>
      <w:r w:rsidR="00CB6827" w:rsidRPr="00CB6827">
        <w:rPr>
          <w:rFonts w:ascii="Times New Roman" w:hAnsi="Times New Roman" w:cs="Times New Roman"/>
          <w:sz w:val="26"/>
          <w:szCs w:val="26"/>
        </w:rPr>
        <w:t xml:space="preserve"> по делам несовершеннолетних и защите их прав</w:t>
      </w:r>
      <w:r w:rsidR="00CB6827">
        <w:rPr>
          <w:rFonts w:ascii="Times New Roman" w:hAnsi="Times New Roman" w:cs="Times New Roman"/>
          <w:sz w:val="26"/>
          <w:szCs w:val="26"/>
        </w:rPr>
        <w:t xml:space="preserve"> </w:t>
      </w:r>
      <w:r w:rsidRPr="009D6606">
        <w:rPr>
          <w:rFonts w:ascii="Times New Roman" w:hAnsi="Times New Roman" w:cs="Times New Roman"/>
          <w:sz w:val="26"/>
          <w:szCs w:val="26"/>
        </w:rPr>
        <w:t>в соответствии с ее полномочиями, установленными законодательством.</w:t>
      </w:r>
    </w:p>
    <w:p w:rsidR="00D275B4" w:rsidRDefault="00CB6827" w:rsidP="00D275B4">
      <w:pPr>
        <w:pStyle w:val="a6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B6827">
        <w:rPr>
          <w:rFonts w:ascii="Times New Roman" w:hAnsi="Times New Roman" w:cs="Times New Roman"/>
          <w:sz w:val="26"/>
          <w:szCs w:val="26"/>
        </w:rPr>
        <w:t>Комиссия осуществляе</w:t>
      </w:r>
      <w:r w:rsidR="00C54510" w:rsidRPr="00CB6827">
        <w:rPr>
          <w:rFonts w:ascii="Times New Roman" w:hAnsi="Times New Roman" w:cs="Times New Roman"/>
          <w:sz w:val="26"/>
          <w:szCs w:val="26"/>
        </w:rPr>
        <w:t xml:space="preserve">т сбор, изучение и обобщение информационных, аналитических и статистических материалов о состоянии безнадзорности, беспризорности, наркомании, токсикомании, алкоголизма, правонарушений, гибели и травматизма, нарушениях трудовых, жилищных и иных прав несовершеннолетних в целях разработки мер по предупреждению данных явлений, устранения причин и условий, способствующих совершению правонарушений несовершеннолетними, </w:t>
      </w:r>
      <w:r w:rsidR="00EE7BCE" w:rsidRPr="00EE7BCE">
        <w:rPr>
          <w:rFonts w:ascii="Times New Roman" w:hAnsi="Times New Roman" w:cs="Times New Roman"/>
          <w:sz w:val="26"/>
          <w:szCs w:val="26"/>
        </w:rPr>
        <w:t>направления отчетов и иной информации в Республиканскую комиссию</w:t>
      </w:r>
      <w:r w:rsidR="00EE7BCE">
        <w:rPr>
          <w:rFonts w:ascii="Times New Roman" w:hAnsi="Times New Roman" w:cs="Times New Roman"/>
          <w:sz w:val="26"/>
          <w:szCs w:val="26"/>
        </w:rPr>
        <w:t xml:space="preserve"> </w:t>
      </w:r>
      <w:r w:rsidR="00EE7BCE" w:rsidRPr="00CB6827">
        <w:rPr>
          <w:rFonts w:ascii="Times New Roman" w:hAnsi="Times New Roman" w:cs="Times New Roman"/>
          <w:sz w:val="26"/>
          <w:szCs w:val="26"/>
        </w:rPr>
        <w:t>по делам несовершеннолетних и защите их прав</w:t>
      </w:r>
      <w:r w:rsidR="00EE7BCE" w:rsidRPr="00EE7BCE">
        <w:rPr>
          <w:rFonts w:ascii="Times New Roman" w:hAnsi="Times New Roman" w:cs="Times New Roman"/>
          <w:sz w:val="26"/>
          <w:szCs w:val="26"/>
        </w:rPr>
        <w:t xml:space="preserve"> и органы местного самоуправления</w:t>
      </w:r>
      <w:r w:rsidR="00C54510" w:rsidRPr="00CB6827">
        <w:rPr>
          <w:rFonts w:ascii="Times New Roman" w:hAnsi="Times New Roman" w:cs="Times New Roman"/>
          <w:sz w:val="26"/>
          <w:szCs w:val="26"/>
        </w:rPr>
        <w:t>, а также организуют учет материалов (дел), рассмотренных на заседаниях, обобщают данные этого учета в пределах муниципального образования, подготавливают и вносят на рассмотрение уполномоченных органов предложения по улучшению ситуации в данной сфере.</w:t>
      </w:r>
    </w:p>
    <w:p w:rsidR="00B342C6" w:rsidRDefault="00D275B4" w:rsidP="00D275B4">
      <w:pPr>
        <w:pStyle w:val="a6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275B4">
        <w:rPr>
          <w:rFonts w:ascii="Times New Roman" w:hAnsi="Times New Roman" w:cs="Times New Roman"/>
          <w:sz w:val="26"/>
          <w:szCs w:val="26"/>
        </w:rPr>
        <w:t xml:space="preserve">Ежеквартально, до 5 числа месяца, следующего за отчетным периодом, </w:t>
      </w:r>
      <w:r>
        <w:rPr>
          <w:rFonts w:ascii="Times New Roman" w:hAnsi="Times New Roman" w:cs="Times New Roman"/>
          <w:sz w:val="26"/>
          <w:szCs w:val="26"/>
        </w:rPr>
        <w:t>Комиссия подготавливают и направляе</w:t>
      </w:r>
      <w:r w:rsidRPr="00D275B4">
        <w:rPr>
          <w:rFonts w:ascii="Times New Roman" w:hAnsi="Times New Roman" w:cs="Times New Roman"/>
          <w:sz w:val="26"/>
          <w:szCs w:val="26"/>
        </w:rPr>
        <w:t xml:space="preserve">т в Республиканскую комиссию </w:t>
      </w:r>
      <w:r w:rsidRPr="00CB6827">
        <w:rPr>
          <w:rFonts w:ascii="Times New Roman" w:hAnsi="Times New Roman" w:cs="Times New Roman"/>
          <w:sz w:val="26"/>
          <w:szCs w:val="26"/>
        </w:rPr>
        <w:t>по делам несовершеннолетних и защите их прав</w:t>
      </w:r>
      <w:r w:rsidRPr="00D275B4">
        <w:rPr>
          <w:rFonts w:ascii="Times New Roman" w:hAnsi="Times New Roman" w:cs="Times New Roman"/>
          <w:sz w:val="26"/>
          <w:szCs w:val="26"/>
        </w:rPr>
        <w:t xml:space="preserve"> и органы местного самоуправления отчеты о работе по профилактике безнадзорности и правонарушений несовершеннолетних, а также иную информацию о мерах по предупреждению беспризорности, безнадзорности, наркомании, токсикомании, алкоголизма, правонарушений, гибели и травматизма, нарушений трудовых, жилищных и иных прав несовершеннолетних в муниципальных образованиях и вносят предложения по улучшению ситуации в данной сфере.</w:t>
      </w:r>
    </w:p>
    <w:p w:rsidR="00C54510" w:rsidRPr="00B342C6" w:rsidRDefault="00B342C6" w:rsidP="00D275B4">
      <w:pPr>
        <w:pStyle w:val="a6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Комиссия имеет бланки и печати со своим</w:t>
      </w:r>
      <w:r w:rsidRPr="00B342C6">
        <w:rPr>
          <w:rFonts w:ascii="Times New Roman" w:hAnsi="Times New Roman" w:cs="Times New Roman"/>
          <w:sz w:val="26"/>
          <w:szCs w:val="26"/>
        </w:rPr>
        <w:t xml:space="preserve"> наименовани</w:t>
      </w:r>
      <w:r>
        <w:rPr>
          <w:rFonts w:ascii="Times New Roman" w:hAnsi="Times New Roman" w:cs="Times New Roman"/>
          <w:sz w:val="26"/>
          <w:szCs w:val="26"/>
        </w:rPr>
        <w:t>ем</w:t>
      </w:r>
      <w:r w:rsidRPr="00B342C6">
        <w:rPr>
          <w:rFonts w:ascii="Times New Roman" w:hAnsi="Times New Roman" w:cs="Times New Roman"/>
          <w:sz w:val="26"/>
          <w:szCs w:val="26"/>
        </w:rPr>
        <w:t>.</w:t>
      </w:r>
    </w:p>
    <w:p w:rsidR="00C54510" w:rsidRPr="00C54510" w:rsidRDefault="00C54510" w:rsidP="00C545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54510" w:rsidRPr="001F5789" w:rsidRDefault="00C54510" w:rsidP="001F5789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1F5789">
        <w:rPr>
          <w:rFonts w:ascii="Times New Roman" w:hAnsi="Times New Roman" w:cs="Times New Roman"/>
          <w:sz w:val="26"/>
          <w:szCs w:val="26"/>
        </w:rPr>
        <w:lastRenderedPageBreak/>
        <w:t>Заключительные положения</w:t>
      </w:r>
    </w:p>
    <w:p w:rsidR="00C54510" w:rsidRPr="00C54510" w:rsidRDefault="00C54510" w:rsidP="00C545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F5789" w:rsidRDefault="00C54510" w:rsidP="001F5789">
      <w:pPr>
        <w:pStyle w:val="a6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F5789">
        <w:rPr>
          <w:rFonts w:ascii="Times New Roman" w:hAnsi="Times New Roman" w:cs="Times New Roman"/>
          <w:sz w:val="26"/>
          <w:szCs w:val="26"/>
        </w:rPr>
        <w:t xml:space="preserve">Финансовое обеспечение </w:t>
      </w:r>
      <w:r w:rsidR="001F5789" w:rsidRPr="001F5789">
        <w:rPr>
          <w:rFonts w:ascii="Times New Roman" w:hAnsi="Times New Roman" w:cs="Times New Roman"/>
          <w:sz w:val="26"/>
          <w:szCs w:val="26"/>
        </w:rPr>
        <w:t>Комиссии</w:t>
      </w:r>
      <w:r w:rsidRPr="001F5789">
        <w:rPr>
          <w:rFonts w:ascii="Times New Roman" w:hAnsi="Times New Roman" w:cs="Times New Roman"/>
          <w:sz w:val="26"/>
          <w:szCs w:val="26"/>
        </w:rPr>
        <w:t xml:space="preserve"> является расходным обязательством Республики Татарстан.</w:t>
      </w:r>
    </w:p>
    <w:p w:rsidR="001F5789" w:rsidRDefault="001F5789" w:rsidP="001F5789">
      <w:pPr>
        <w:pStyle w:val="a6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связи с наделением органов местного самоуправления Сабинского муниципального района </w:t>
      </w:r>
      <w:r w:rsidR="00C54510" w:rsidRPr="001F5789">
        <w:rPr>
          <w:rFonts w:ascii="Times New Roman" w:hAnsi="Times New Roman" w:cs="Times New Roman"/>
          <w:sz w:val="26"/>
          <w:szCs w:val="26"/>
        </w:rPr>
        <w:t>государственными полномочиями Республики Татарстан по образованию и организации деятельности муниципальных комиссий, передаются материальные и финансовые средства, необходимые для осуществления указанных полномочий.</w:t>
      </w:r>
    </w:p>
    <w:p w:rsidR="001F5789" w:rsidRDefault="00C54510" w:rsidP="001F5789">
      <w:pPr>
        <w:pStyle w:val="a6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F5789">
        <w:rPr>
          <w:rFonts w:ascii="Times New Roman" w:hAnsi="Times New Roman" w:cs="Times New Roman"/>
          <w:sz w:val="26"/>
          <w:szCs w:val="26"/>
        </w:rPr>
        <w:t xml:space="preserve">Контроль за деятельностью </w:t>
      </w:r>
      <w:r w:rsidR="001F5789">
        <w:rPr>
          <w:rFonts w:ascii="Times New Roman" w:hAnsi="Times New Roman" w:cs="Times New Roman"/>
          <w:sz w:val="26"/>
          <w:szCs w:val="26"/>
        </w:rPr>
        <w:t>Комиссии</w:t>
      </w:r>
      <w:r w:rsidRPr="001F5789">
        <w:rPr>
          <w:rFonts w:ascii="Times New Roman" w:hAnsi="Times New Roman" w:cs="Times New Roman"/>
          <w:sz w:val="26"/>
          <w:szCs w:val="26"/>
        </w:rPr>
        <w:t xml:space="preserve"> осуществляется Республиканской комиссией.</w:t>
      </w:r>
    </w:p>
    <w:p w:rsidR="001F5789" w:rsidRDefault="00C54510" w:rsidP="001F5789">
      <w:pPr>
        <w:pStyle w:val="a6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F5789">
        <w:rPr>
          <w:rFonts w:ascii="Times New Roman" w:hAnsi="Times New Roman" w:cs="Times New Roman"/>
          <w:sz w:val="26"/>
          <w:szCs w:val="26"/>
        </w:rPr>
        <w:t xml:space="preserve">Деятельность </w:t>
      </w:r>
      <w:r w:rsidR="001F5789">
        <w:rPr>
          <w:rFonts w:ascii="Times New Roman" w:hAnsi="Times New Roman" w:cs="Times New Roman"/>
          <w:sz w:val="26"/>
          <w:szCs w:val="26"/>
        </w:rPr>
        <w:t>К</w:t>
      </w:r>
      <w:r w:rsidRPr="001F5789">
        <w:rPr>
          <w:rFonts w:ascii="Times New Roman" w:hAnsi="Times New Roman" w:cs="Times New Roman"/>
          <w:sz w:val="26"/>
          <w:szCs w:val="26"/>
        </w:rPr>
        <w:t xml:space="preserve">омиссии прекращается по решению </w:t>
      </w:r>
      <w:r w:rsidR="001F5789">
        <w:rPr>
          <w:rFonts w:ascii="Times New Roman" w:hAnsi="Times New Roman" w:cs="Times New Roman"/>
          <w:sz w:val="26"/>
          <w:szCs w:val="26"/>
        </w:rPr>
        <w:t>Совета Сабинского муниципального района Республики Татарстан</w:t>
      </w:r>
      <w:r w:rsidRPr="001F5789">
        <w:rPr>
          <w:rFonts w:ascii="Times New Roman" w:hAnsi="Times New Roman" w:cs="Times New Roman"/>
          <w:sz w:val="26"/>
          <w:szCs w:val="26"/>
        </w:rPr>
        <w:t>.</w:t>
      </w:r>
    </w:p>
    <w:p w:rsidR="001F5789" w:rsidRDefault="001F5789" w:rsidP="001F5789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24498" w:rsidRDefault="00F24498" w:rsidP="001F5789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24498" w:rsidRDefault="00F24498" w:rsidP="001F5789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24498" w:rsidRDefault="00F24498" w:rsidP="001F5789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24498" w:rsidRDefault="00F24498" w:rsidP="001F5789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24498" w:rsidRDefault="00F24498" w:rsidP="001F5789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24498" w:rsidRDefault="00F24498" w:rsidP="001F5789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24498" w:rsidRDefault="00F24498" w:rsidP="001F5789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24498" w:rsidSect="00FF6F8F">
      <w:pgSz w:w="11905" w:h="16838"/>
      <w:pgMar w:top="1134" w:right="850" w:bottom="850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4555F"/>
    <w:multiLevelType w:val="hybridMultilevel"/>
    <w:tmpl w:val="BB64703E"/>
    <w:lvl w:ilvl="0" w:tplc="44AE327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54D17BB"/>
    <w:multiLevelType w:val="multilevel"/>
    <w:tmpl w:val="56FC9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">
    <w:nsid w:val="0D9949A7"/>
    <w:multiLevelType w:val="hybridMultilevel"/>
    <w:tmpl w:val="B3D6A28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4A47BD1"/>
    <w:multiLevelType w:val="hybridMultilevel"/>
    <w:tmpl w:val="95F6A43E"/>
    <w:lvl w:ilvl="0" w:tplc="44AE327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23926006"/>
    <w:multiLevelType w:val="hybridMultilevel"/>
    <w:tmpl w:val="0F42AAB2"/>
    <w:lvl w:ilvl="0" w:tplc="44AE32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B815B9"/>
    <w:multiLevelType w:val="hybridMultilevel"/>
    <w:tmpl w:val="0D0035F2"/>
    <w:lvl w:ilvl="0" w:tplc="44AE32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7B3D23"/>
    <w:multiLevelType w:val="hybridMultilevel"/>
    <w:tmpl w:val="B11294A8"/>
    <w:lvl w:ilvl="0" w:tplc="D036424C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0676EAD"/>
    <w:multiLevelType w:val="hybridMultilevel"/>
    <w:tmpl w:val="60725966"/>
    <w:lvl w:ilvl="0" w:tplc="44AE32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F22298"/>
    <w:multiLevelType w:val="hybridMultilevel"/>
    <w:tmpl w:val="C1B4B718"/>
    <w:lvl w:ilvl="0" w:tplc="44AE327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5A5F3096"/>
    <w:multiLevelType w:val="hybridMultilevel"/>
    <w:tmpl w:val="6180CFAE"/>
    <w:lvl w:ilvl="0" w:tplc="44AE327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66B20C24"/>
    <w:multiLevelType w:val="hybridMultilevel"/>
    <w:tmpl w:val="27D43ECC"/>
    <w:lvl w:ilvl="0" w:tplc="44AE327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6FF30D5C"/>
    <w:multiLevelType w:val="hybridMultilevel"/>
    <w:tmpl w:val="7DFA7ED4"/>
    <w:lvl w:ilvl="0" w:tplc="44AE327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11"/>
  </w:num>
  <w:num w:numId="5">
    <w:abstractNumId w:val="10"/>
  </w:num>
  <w:num w:numId="6">
    <w:abstractNumId w:val="3"/>
  </w:num>
  <w:num w:numId="7">
    <w:abstractNumId w:val="8"/>
  </w:num>
  <w:num w:numId="8">
    <w:abstractNumId w:val="9"/>
  </w:num>
  <w:num w:numId="9">
    <w:abstractNumId w:val="0"/>
  </w:num>
  <w:num w:numId="10">
    <w:abstractNumId w:val="7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EF6"/>
    <w:rsid w:val="00152F49"/>
    <w:rsid w:val="001655B6"/>
    <w:rsid w:val="0018198A"/>
    <w:rsid w:val="001B4C62"/>
    <w:rsid w:val="001D21E3"/>
    <w:rsid w:val="001D3CE0"/>
    <w:rsid w:val="001F5789"/>
    <w:rsid w:val="002454EE"/>
    <w:rsid w:val="00255D98"/>
    <w:rsid w:val="0028266D"/>
    <w:rsid w:val="002A08A5"/>
    <w:rsid w:val="002C338E"/>
    <w:rsid w:val="00340065"/>
    <w:rsid w:val="00364580"/>
    <w:rsid w:val="003915A5"/>
    <w:rsid w:val="003C3744"/>
    <w:rsid w:val="003C48E7"/>
    <w:rsid w:val="00414941"/>
    <w:rsid w:val="00432AFC"/>
    <w:rsid w:val="00475587"/>
    <w:rsid w:val="0048101E"/>
    <w:rsid w:val="004A2882"/>
    <w:rsid w:val="004B0EAE"/>
    <w:rsid w:val="004C30DC"/>
    <w:rsid w:val="00500AFB"/>
    <w:rsid w:val="00512DCF"/>
    <w:rsid w:val="00571AC7"/>
    <w:rsid w:val="005E04F0"/>
    <w:rsid w:val="005E7DCE"/>
    <w:rsid w:val="006517F5"/>
    <w:rsid w:val="006C053A"/>
    <w:rsid w:val="006F63A9"/>
    <w:rsid w:val="00724D3E"/>
    <w:rsid w:val="00733CEF"/>
    <w:rsid w:val="00740170"/>
    <w:rsid w:val="00780837"/>
    <w:rsid w:val="007A741F"/>
    <w:rsid w:val="007B3F6C"/>
    <w:rsid w:val="0080584E"/>
    <w:rsid w:val="00875B72"/>
    <w:rsid w:val="008A01B6"/>
    <w:rsid w:val="008E7C92"/>
    <w:rsid w:val="0090204D"/>
    <w:rsid w:val="00944942"/>
    <w:rsid w:val="00967D81"/>
    <w:rsid w:val="00975087"/>
    <w:rsid w:val="009A619B"/>
    <w:rsid w:val="009D6606"/>
    <w:rsid w:val="009F6BA1"/>
    <w:rsid w:val="00A04E03"/>
    <w:rsid w:val="00AF570B"/>
    <w:rsid w:val="00B14947"/>
    <w:rsid w:val="00B330BF"/>
    <w:rsid w:val="00B342C6"/>
    <w:rsid w:val="00B37DA5"/>
    <w:rsid w:val="00C30F00"/>
    <w:rsid w:val="00C40874"/>
    <w:rsid w:val="00C54510"/>
    <w:rsid w:val="00C75F1F"/>
    <w:rsid w:val="00C95A39"/>
    <w:rsid w:val="00CB6827"/>
    <w:rsid w:val="00CB6EEF"/>
    <w:rsid w:val="00CE5948"/>
    <w:rsid w:val="00CE779F"/>
    <w:rsid w:val="00CF4502"/>
    <w:rsid w:val="00D00539"/>
    <w:rsid w:val="00D01C27"/>
    <w:rsid w:val="00D2500F"/>
    <w:rsid w:val="00D275B4"/>
    <w:rsid w:val="00D41BF7"/>
    <w:rsid w:val="00D47E2A"/>
    <w:rsid w:val="00D700D4"/>
    <w:rsid w:val="00D9188D"/>
    <w:rsid w:val="00D97243"/>
    <w:rsid w:val="00E4360C"/>
    <w:rsid w:val="00E545B9"/>
    <w:rsid w:val="00E64842"/>
    <w:rsid w:val="00E8062D"/>
    <w:rsid w:val="00E945A7"/>
    <w:rsid w:val="00E949F2"/>
    <w:rsid w:val="00EA5EF6"/>
    <w:rsid w:val="00EE148E"/>
    <w:rsid w:val="00EE7BCE"/>
    <w:rsid w:val="00F24498"/>
    <w:rsid w:val="00FC24D2"/>
    <w:rsid w:val="00FE22EC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37D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5EF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uiPriority w:val="99"/>
    <w:rsid w:val="00EA5EF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character" w:styleId="a3">
    <w:name w:val="Hyperlink"/>
    <w:uiPriority w:val="99"/>
    <w:unhideWhenUsed/>
    <w:rsid w:val="00EA5EF6"/>
    <w:rPr>
      <w:color w:val="0000FF"/>
      <w:u w:val="single"/>
    </w:rPr>
  </w:style>
  <w:style w:type="paragraph" w:styleId="a4">
    <w:name w:val="header"/>
    <w:basedOn w:val="a"/>
    <w:link w:val="a5"/>
    <w:unhideWhenUsed/>
    <w:rsid w:val="00EA5EF6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EA5E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B37DA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37D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740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01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37D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5EF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uiPriority w:val="99"/>
    <w:rsid w:val="00EA5EF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character" w:styleId="a3">
    <w:name w:val="Hyperlink"/>
    <w:uiPriority w:val="99"/>
    <w:unhideWhenUsed/>
    <w:rsid w:val="00EA5EF6"/>
    <w:rPr>
      <w:color w:val="0000FF"/>
      <w:u w:val="single"/>
    </w:rPr>
  </w:style>
  <w:style w:type="paragraph" w:styleId="a4">
    <w:name w:val="header"/>
    <w:basedOn w:val="a"/>
    <w:link w:val="a5"/>
    <w:unhideWhenUsed/>
    <w:rsid w:val="00EA5EF6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EA5E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B37DA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37D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740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01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by.tatarstan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7325A-9273-469F-AD9E-14C394FB6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4248</Words>
  <Characters>24219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Альберт Миникаев</dc:creator>
  <cp:keywords/>
  <dc:description/>
  <cp:lastModifiedBy>User</cp:lastModifiedBy>
  <cp:revision>9</cp:revision>
  <cp:lastPrinted>2014-05-16T05:08:00Z</cp:lastPrinted>
  <dcterms:created xsi:type="dcterms:W3CDTF">2014-04-06T11:41:00Z</dcterms:created>
  <dcterms:modified xsi:type="dcterms:W3CDTF">2014-05-16T05:11:00Z</dcterms:modified>
</cp:coreProperties>
</file>