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1B3" w:rsidRDefault="009171B3" w:rsidP="009171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4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B06BE9" w:rsidRPr="0014136C" w:rsidTr="003A7D4A">
        <w:trPr>
          <w:cantSplit/>
          <w:trHeight w:val="3461"/>
          <w:jc w:val="center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4"/>
              <w:gridCol w:w="1359"/>
              <w:gridCol w:w="4427"/>
            </w:tblGrid>
            <w:tr w:rsidR="00B06BE9" w:rsidRPr="002534DD" w:rsidTr="003A7D4A">
              <w:trPr>
                <w:trHeight w:val="699"/>
                <w:jc w:val="center"/>
              </w:trPr>
              <w:tc>
                <w:tcPr>
                  <w:tcW w:w="45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6BE9" w:rsidRPr="002534DD" w:rsidRDefault="00B06BE9" w:rsidP="003A7D4A">
                  <w:pPr>
                    <w:tabs>
                      <w:tab w:val="center" w:pos="4153"/>
                      <w:tab w:val="right" w:pos="8306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pacing w:val="40"/>
                      <w:szCs w:val="24"/>
                    </w:rPr>
                  </w:pPr>
                  <w:r w:rsidRPr="002534DD">
                    <w:rPr>
                      <w:rFonts w:ascii="Arial" w:hAnsi="Arial" w:cs="Arial"/>
                      <w:spacing w:val="40"/>
                      <w:szCs w:val="24"/>
                    </w:rPr>
                    <w:t xml:space="preserve">РЕСПУБЛИКА </w:t>
                  </w:r>
                </w:p>
                <w:p w:rsidR="00B06BE9" w:rsidRPr="002534DD" w:rsidRDefault="00B06BE9" w:rsidP="003A7D4A">
                  <w:pPr>
                    <w:tabs>
                      <w:tab w:val="center" w:pos="4153"/>
                      <w:tab w:val="right" w:pos="8306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pacing w:val="40"/>
                      <w:szCs w:val="24"/>
                    </w:rPr>
                  </w:pPr>
                  <w:r w:rsidRPr="002534DD">
                    <w:rPr>
                      <w:rFonts w:ascii="Arial" w:hAnsi="Arial" w:cs="Arial"/>
                      <w:spacing w:val="40"/>
                      <w:szCs w:val="24"/>
                    </w:rPr>
                    <w:t>ТАТАРСТАН</w:t>
                  </w:r>
                </w:p>
                <w:p w:rsidR="00B06BE9" w:rsidRPr="002534DD" w:rsidRDefault="00B06BE9" w:rsidP="003A7D4A">
                  <w:pPr>
                    <w:tabs>
                      <w:tab w:val="center" w:pos="4153"/>
                      <w:tab w:val="right" w:pos="8306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3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6BE9" w:rsidRPr="002534DD" w:rsidRDefault="00B06BE9" w:rsidP="003A7D4A">
                  <w:pPr>
                    <w:tabs>
                      <w:tab w:val="center" w:pos="4153"/>
                      <w:tab w:val="right" w:pos="8306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  <w:p w:rsidR="00B06BE9" w:rsidRPr="002534DD" w:rsidRDefault="00B06BE9" w:rsidP="003A7D4A">
                  <w:pPr>
                    <w:tabs>
                      <w:tab w:val="center" w:pos="4153"/>
                      <w:tab w:val="right" w:pos="8306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  <w:p w:rsidR="00B06BE9" w:rsidRPr="002534DD" w:rsidRDefault="00B06BE9" w:rsidP="003A7D4A">
                  <w:pPr>
                    <w:tabs>
                      <w:tab w:val="center" w:pos="4153"/>
                      <w:tab w:val="right" w:pos="8306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4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06BE9" w:rsidRPr="002534DD" w:rsidRDefault="00B06BE9" w:rsidP="003A7D4A">
                  <w:pPr>
                    <w:tabs>
                      <w:tab w:val="center" w:pos="4153"/>
                      <w:tab w:val="right" w:pos="8306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Cs w:val="24"/>
                      <w:lang w:val="tt-RU"/>
                    </w:rPr>
                  </w:pPr>
                  <w:r w:rsidRPr="002534DD">
                    <w:rPr>
                      <w:rFonts w:ascii="Arial" w:hAnsi="Arial" w:cs="Arial"/>
                      <w:spacing w:val="40"/>
                      <w:szCs w:val="24"/>
                    </w:rPr>
                    <w:t>ТАТАРСТАН РЕСПУБЛИКАСЫ</w:t>
                  </w:r>
                </w:p>
              </w:tc>
            </w:tr>
            <w:tr w:rsidR="00B06BE9" w:rsidRPr="002534DD" w:rsidTr="003A7D4A">
              <w:trPr>
                <w:trHeight w:val="1221"/>
                <w:jc w:val="center"/>
              </w:trPr>
              <w:tc>
                <w:tcPr>
                  <w:tcW w:w="45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06BE9" w:rsidRPr="002534DD" w:rsidRDefault="00B06BE9" w:rsidP="003A7D4A">
                  <w:pPr>
                    <w:tabs>
                      <w:tab w:val="center" w:pos="4153"/>
                      <w:tab w:val="right" w:pos="8306"/>
                    </w:tabs>
                    <w:overflowPunct w:val="0"/>
                    <w:autoSpaceDE w:val="0"/>
                    <w:autoSpaceDN w:val="0"/>
                    <w:adjustRightInd w:val="0"/>
                    <w:ind w:right="-138"/>
                    <w:jc w:val="center"/>
                    <w:rPr>
                      <w:rFonts w:ascii="Arial" w:hAnsi="Arial" w:cs="Arial"/>
                      <w:spacing w:val="40"/>
                      <w:szCs w:val="24"/>
                    </w:rPr>
                  </w:pPr>
                  <w:r w:rsidRPr="002534DD">
                    <w:rPr>
                      <w:rFonts w:ascii="Arial" w:hAnsi="Arial" w:cs="Arial"/>
                      <w:caps/>
                      <w:spacing w:val="40"/>
                      <w:szCs w:val="24"/>
                    </w:rPr>
                    <w:t>совет Шикш</w:t>
                  </w:r>
                  <w:r w:rsidRPr="002534DD">
                    <w:rPr>
                      <w:rFonts w:ascii="Arial" w:hAnsi="Arial" w:cs="Arial"/>
                      <w:caps/>
                      <w:spacing w:val="40"/>
                      <w:szCs w:val="24"/>
                      <w:lang w:val="tt-RU"/>
                    </w:rPr>
                    <w:t>инского</w:t>
                  </w:r>
                  <w:r w:rsidRPr="002534DD">
                    <w:rPr>
                      <w:rFonts w:ascii="Arial" w:hAnsi="Arial" w:cs="Arial"/>
                      <w:caps/>
                      <w:spacing w:val="40"/>
                      <w:szCs w:val="24"/>
                    </w:rPr>
                    <w:t xml:space="preserve"> сельского </w:t>
                  </w:r>
                  <w:proofErr w:type="gramStart"/>
                  <w:r w:rsidRPr="002534DD">
                    <w:rPr>
                      <w:rFonts w:ascii="Arial" w:hAnsi="Arial" w:cs="Arial"/>
                      <w:caps/>
                      <w:spacing w:val="40"/>
                      <w:szCs w:val="24"/>
                    </w:rPr>
                    <w:t>поселения  Сабинского</w:t>
                  </w:r>
                  <w:proofErr w:type="gramEnd"/>
                  <w:r w:rsidRPr="002534DD">
                    <w:rPr>
                      <w:rFonts w:ascii="Arial" w:hAnsi="Arial" w:cs="Arial"/>
                      <w:caps/>
                      <w:spacing w:val="40"/>
                      <w:szCs w:val="24"/>
                    </w:rPr>
                    <w:t xml:space="preserve"> МУНИЦИПАЛЬНОГО  района</w:t>
                  </w:r>
                </w:p>
              </w:tc>
              <w:tc>
                <w:tcPr>
                  <w:tcW w:w="13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06BE9" w:rsidRPr="002534DD" w:rsidRDefault="00B06BE9" w:rsidP="003A7D4A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4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06BE9" w:rsidRPr="002534DD" w:rsidRDefault="00B06BE9" w:rsidP="003A7D4A">
                  <w:pPr>
                    <w:tabs>
                      <w:tab w:val="center" w:pos="4153"/>
                      <w:tab w:val="right" w:pos="8306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aps/>
                      <w:spacing w:val="40"/>
                      <w:szCs w:val="24"/>
                    </w:rPr>
                  </w:pPr>
                  <w:r w:rsidRPr="002534DD">
                    <w:rPr>
                      <w:rFonts w:ascii="Arial" w:hAnsi="Arial" w:cs="Arial"/>
                      <w:caps/>
                      <w:spacing w:val="40"/>
                      <w:szCs w:val="24"/>
                      <w:lang w:val="tt-RU"/>
                    </w:rPr>
                    <w:t>С</w:t>
                  </w:r>
                  <w:r w:rsidRPr="002534DD">
                    <w:rPr>
                      <w:rFonts w:ascii="Arial" w:hAnsi="Arial" w:cs="Arial"/>
                      <w:caps/>
                      <w:spacing w:val="40"/>
                      <w:szCs w:val="24"/>
                    </w:rPr>
                    <w:t>аба  МУНИЦИПАЛЬ</w:t>
                  </w:r>
                </w:p>
                <w:p w:rsidR="00B06BE9" w:rsidRPr="002534DD" w:rsidRDefault="00B06BE9" w:rsidP="003A7D4A">
                  <w:pPr>
                    <w:tabs>
                      <w:tab w:val="center" w:pos="4153"/>
                      <w:tab w:val="right" w:pos="8306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pacing w:val="40"/>
                      <w:szCs w:val="24"/>
                    </w:rPr>
                  </w:pPr>
                  <w:r w:rsidRPr="002534DD">
                    <w:rPr>
                      <w:rFonts w:ascii="Arial" w:hAnsi="Arial" w:cs="Arial"/>
                      <w:caps/>
                      <w:spacing w:val="40"/>
                      <w:szCs w:val="24"/>
                    </w:rPr>
                    <w:t xml:space="preserve">районы </w:t>
                  </w:r>
                  <w:r w:rsidRPr="002534DD">
                    <w:rPr>
                      <w:rFonts w:ascii="Arial" w:hAnsi="Arial" w:cs="Arial"/>
                      <w:caps/>
                      <w:spacing w:val="40"/>
                      <w:szCs w:val="24"/>
                      <w:lang w:val="tt-RU"/>
                    </w:rPr>
                    <w:t>ШЕКШЕ</w:t>
                  </w:r>
                  <w:r w:rsidRPr="002534DD">
                    <w:rPr>
                      <w:rFonts w:ascii="Arial" w:hAnsi="Arial" w:cs="Arial"/>
                      <w:caps/>
                      <w:spacing w:val="40"/>
                      <w:szCs w:val="24"/>
                    </w:rPr>
                    <w:t xml:space="preserve"> авыл</w:t>
                  </w:r>
                  <w:r w:rsidRPr="002534DD">
                    <w:rPr>
                      <w:rFonts w:ascii="Arial" w:hAnsi="Arial" w:cs="Arial"/>
                      <w:caps/>
                      <w:spacing w:val="40"/>
                      <w:szCs w:val="24"/>
                      <w:lang w:val="tt-RU"/>
                    </w:rPr>
                    <w:t xml:space="preserve"> җирлеге советы</w:t>
                  </w:r>
                </w:p>
              </w:tc>
            </w:tr>
            <w:tr w:rsidR="00B06BE9" w:rsidRPr="002534DD" w:rsidTr="003A7D4A">
              <w:trPr>
                <w:jc w:val="center"/>
              </w:trPr>
              <w:tc>
                <w:tcPr>
                  <w:tcW w:w="45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06BE9" w:rsidRPr="002534DD" w:rsidRDefault="00B06BE9" w:rsidP="003A7D4A">
                  <w:pPr>
                    <w:tabs>
                      <w:tab w:val="center" w:pos="4153"/>
                      <w:tab w:val="right" w:pos="8306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kern w:val="18"/>
                      <w:szCs w:val="24"/>
                      <w:lang w:val="tt-RU"/>
                    </w:rPr>
                  </w:pPr>
                  <w:r w:rsidRPr="002534DD">
                    <w:rPr>
                      <w:rFonts w:ascii="Arial" w:hAnsi="Arial" w:cs="Arial"/>
                      <w:kern w:val="18"/>
                      <w:szCs w:val="24"/>
                    </w:rPr>
                    <w:t>4220</w:t>
                  </w:r>
                  <w:r w:rsidRPr="002534DD">
                    <w:rPr>
                      <w:rFonts w:ascii="Arial" w:hAnsi="Arial" w:cs="Arial"/>
                      <w:kern w:val="18"/>
                      <w:szCs w:val="24"/>
                      <w:lang w:val="tt-RU"/>
                    </w:rPr>
                    <w:t>53</w:t>
                  </w:r>
                  <w:r w:rsidRPr="002534DD">
                    <w:rPr>
                      <w:rFonts w:ascii="Arial" w:hAnsi="Arial" w:cs="Arial"/>
                      <w:kern w:val="18"/>
                      <w:szCs w:val="24"/>
                    </w:rPr>
                    <w:t xml:space="preserve">, Республика Татарстан, </w:t>
                  </w:r>
                  <w:r w:rsidRPr="002534DD">
                    <w:rPr>
                      <w:rFonts w:ascii="Arial" w:hAnsi="Arial" w:cs="Arial"/>
                      <w:kern w:val="18"/>
                      <w:szCs w:val="24"/>
                      <w:lang w:val="tt-RU"/>
                    </w:rPr>
                    <w:t>Сабинский район,</w:t>
                  </w:r>
                </w:p>
                <w:p w:rsidR="00B06BE9" w:rsidRPr="002534DD" w:rsidRDefault="00B06BE9" w:rsidP="003A7D4A">
                  <w:pPr>
                    <w:tabs>
                      <w:tab w:val="center" w:pos="4153"/>
                      <w:tab w:val="right" w:pos="8306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pacing w:val="40"/>
                      <w:szCs w:val="24"/>
                    </w:rPr>
                  </w:pPr>
                  <w:r w:rsidRPr="002534DD">
                    <w:rPr>
                      <w:rFonts w:ascii="Arial" w:hAnsi="Arial" w:cs="Arial"/>
                      <w:kern w:val="18"/>
                      <w:szCs w:val="24"/>
                      <w:lang w:val="tt-RU"/>
                    </w:rPr>
                    <w:t xml:space="preserve">с.Шикши, ул. </w:t>
                  </w:r>
                  <w:r w:rsidRPr="002534DD">
                    <w:rPr>
                      <w:rFonts w:ascii="Arial" w:hAnsi="Arial" w:cs="Arial"/>
                      <w:kern w:val="18"/>
                      <w:szCs w:val="24"/>
                    </w:rPr>
                    <w:t>Школьная, 4</w:t>
                  </w:r>
                </w:p>
                <w:p w:rsidR="00B06BE9" w:rsidRPr="002534DD" w:rsidRDefault="00B06BE9" w:rsidP="003A7D4A">
                  <w:pPr>
                    <w:tabs>
                      <w:tab w:val="center" w:pos="4153"/>
                      <w:tab w:val="right" w:pos="8306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pacing w:val="40"/>
                      <w:szCs w:val="24"/>
                    </w:rPr>
                  </w:pPr>
                  <w:r w:rsidRPr="002534DD">
                    <w:rPr>
                      <w:rFonts w:ascii="Arial" w:hAnsi="Arial" w:cs="Arial"/>
                      <w:szCs w:val="24"/>
                    </w:rPr>
                    <w:t>тел. (84362) 46-1-35</w:t>
                  </w:r>
                </w:p>
              </w:tc>
              <w:tc>
                <w:tcPr>
                  <w:tcW w:w="13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06BE9" w:rsidRPr="002534DD" w:rsidRDefault="00B06BE9" w:rsidP="003A7D4A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4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06BE9" w:rsidRPr="002534DD" w:rsidRDefault="00B06BE9" w:rsidP="003A7D4A">
                  <w:pPr>
                    <w:tabs>
                      <w:tab w:val="center" w:pos="4153"/>
                      <w:tab w:val="right" w:pos="8306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kern w:val="18"/>
                      <w:szCs w:val="24"/>
                      <w:lang w:val="tt-RU"/>
                    </w:rPr>
                  </w:pPr>
                  <w:r w:rsidRPr="002534DD">
                    <w:rPr>
                      <w:rFonts w:ascii="Arial" w:hAnsi="Arial" w:cs="Arial"/>
                      <w:kern w:val="18"/>
                      <w:szCs w:val="24"/>
                    </w:rPr>
                    <w:t xml:space="preserve">422053, Татарстан </w:t>
                  </w:r>
                  <w:proofErr w:type="spellStart"/>
                  <w:r w:rsidRPr="002534DD">
                    <w:rPr>
                      <w:rFonts w:ascii="Arial" w:hAnsi="Arial" w:cs="Arial"/>
                      <w:kern w:val="18"/>
                      <w:szCs w:val="24"/>
                    </w:rPr>
                    <w:t>Республикасы</w:t>
                  </w:r>
                  <w:proofErr w:type="spellEnd"/>
                  <w:r w:rsidRPr="002534DD">
                    <w:rPr>
                      <w:rFonts w:ascii="Arial" w:hAnsi="Arial" w:cs="Arial"/>
                      <w:kern w:val="18"/>
                      <w:szCs w:val="24"/>
                    </w:rPr>
                    <w:t xml:space="preserve">, </w:t>
                  </w:r>
                  <w:r w:rsidRPr="002534DD">
                    <w:rPr>
                      <w:rFonts w:ascii="Arial" w:hAnsi="Arial" w:cs="Arial"/>
                      <w:kern w:val="18"/>
                      <w:szCs w:val="24"/>
                      <w:lang w:val="tt-RU"/>
                    </w:rPr>
                    <w:t>Саба районы,</w:t>
                  </w:r>
                </w:p>
                <w:p w:rsidR="00B06BE9" w:rsidRPr="002534DD" w:rsidRDefault="00B06BE9" w:rsidP="003A7D4A">
                  <w:pPr>
                    <w:tabs>
                      <w:tab w:val="center" w:pos="4153"/>
                      <w:tab w:val="right" w:pos="8306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kern w:val="18"/>
                      <w:szCs w:val="24"/>
                      <w:lang w:val="tt-RU"/>
                    </w:rPr>
                  </w:pPr>
                  <w:r w:rsidRPr="002534DD">
                    <w:rPr>
                      <w:rFonts w:ascii="Arial" w:hAnsi="Arial" w:cs="Arial"/>
                      <w:kern w:val="18"/>
                      <w:szCs w:val="24"/>
                      <w:lang w:val="tt-RU"/>
                    </w:rPr>
                    <w:t>Шекше авылы, Мәктәп урамы, 4 йорт</w:t>
                  </w:r>
                </w:p>
                <w:p w:rsidR="00B06BE9" w:rsidRPr="002534DD" w:rsidRDefault="00B06BE9" w:rsidP="003A7D4A">
                  <w:pPr>
                    <w:tabs>
                      <w:tab w:val="center" w:pos="4153"/>
                      <w:tab w:val="right" w:pos="8306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pacing w:val="40"/>
                      <w:szCs w:val="24"/>
                    </w:rPr>
                  </w:pPr>
                  <w:r w:rsidRPr="002534DD">
                    <w:rPr>
                      <w:rFonts w:ascii="Arial" w:hAnsi="Arial" w:cs="Arial"/>
                      <w:szCs w:val="24"/>
                    </w:rPr>
                    <w:t>тел. (84362) 46-1-35</w:t>
                  </w:r>
                </w:p>
              </w:tc>
            </w:tr>
            <w:tr w:rsidR="00B06BE9" w:rsidRPr="0014136C" w:rsidTr="003A7D4A">
              <w:trPr>
                <w:jc w:val="center"/>
              </w:trPr>
              <w:tc>
                <w:tcPr>
                  <w:tcW w:w="103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06BE9" w:rsidRPr="00CF3696" w:rsidRDefault="00B06BE9" w:rsidP="003A7D4A">
                  <w:pPr>
                    <w:tabs>
                      <w:tab w:val="center" w:pos="4153"/>
                      <w:tab w:val="right" w:pos="8306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pacing w:val="40"/>
                      <w:szCs w:val="24"/>
                      <w:lang w:val="en-US"/>
                    </w:rPr>
                  </w:pPr>
                  <w:r w:rsidRPr="00CF3696">
                    <w:rPr>
                      <w:rFonts w:ascii="Arial" w:hAnsi="Arial" w:cs="Arial"/>
                      <w:szCs w:val="24"/>
                      <w:lang w:val="en-US"/>
                    </w:rPr>
                    <w:t>e-mail: shik</w:t>
                  </w:r>
                  <w:r w:rsidRPr="00CF3696">
                    <w:rPr>
                      <w:rFonts w:ascii="Arial" w:hAnsi="Arial" w:cs="Arial"/>
                      <w:szCs w:val="24"/>
                      <w:u w:val="single"/>
                      <w:lang w:val="en-US"/>
                    </w:rPr>
                    <w:t>.sab@tatar.ru</w:t>
                  </w:r>
                </w:p>
              </w:tc>
            </w:tr>
          </w:tbl>
          <w:p w:rsidR="00B06BE9" w:rsidRPr="002534DD" w:rsidRDefault="00B06BE9" w:rsidP="003A7D4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n-US"/>
              </w:rPr>
            </w:pPr>
          </w:p>
          <w:p w:rsidR="00B06BE9" w:rsidRPr="002534DD" w:rsidRDefault="0014136C" w:rsidP="003A7D4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  <w:u w:val="single"/>
                <w:lang w:val="en-US"/>
              </w:rPr>
            </w:pPr>
            <w:r>
              <w:rPr>
                <w:rFonts w:ascii="Arial" w:hAnsi="Arial" w:cs="Arial"/>
                <w:noProof/>
                <w:szCs w:val="24"/>
                <w:lang w:eastAsia="en-US"/>
              </w:rPr>
              <w:pict>
                <v:line id="_x0000_s1027" style="position:absolute;z-index:251659264;visibility:visible;mso-wrap-distance-top:-3e-5mm;mso-wrap-distance-bottom:-3e-5mm" from="-31.8pt,2.4pt" to="498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" strokeweight="2pt"/>
              </w:pict>
            </w:r>
          </w:p>
        </w:tc>
      </w:tr>
    </w:tbl>
    <w:p w:rsidR="00B06BE9" w:rsidRPr="0014136C" w:rsidRDefault="00B06BE9" w:rsidP="00B06BE9">
      <w:pPr>
        <w:tabs>
          <w:tab w:val="left" w:pos="8306"/>
        </w:tabs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t>Р Е Ш Е Н И Е                                                                                                   КАРАР</w:t>
      </w:r>
    </w:p>
    <w:p w:rsidR="009171B3" w:rsidRPr="0014136C" w:rsidRDefault="009171B3" w:rsidP="009171B3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7C14E6" w:rsidRPr="0014136C" w:rsidRDefault="00431816" w:rsidP="007C14E6">
      <w:pPr>
        <w:tabs>
          <w:tab w:val="center" w:pos="-1440"/>
        </w:tabs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t>14</w:t>
      </w:r>
      <w:r w:rsidR="007C14E6" w:rsidRPr="0014136C">
        <w:rPr>
          <w:rFonts w:ascii="Arial" w:hAnsi="Arial" w:cs="Arial"/>
          <w:szCs w:val="24"/>
        </w:rPr>
        <w:t xml:space="preserve">.05.2020  г. </w:t>
      </w:r>
      <w:r w:rsidR="007C14E6" w:rsidRPr="0014136C">
        <w:rPr>
          <w:rFonts w:ascii="Arial" w:hAnsi="Arial" w:cs="Arial"/>
          <w:szCs w:val="24"/>
        </w:rPr>
        <w:tab/>
      </w:r>
      <w:r w:rsidR="007C14E6" w:rsidRPr="0014136C">
        <w:rPr>
          <w:rFonts w:ascii="Arial" w:hAnsi="Arial" w:cs="Arial"/>
          <w:szCs w:val="24"/>
        </w:rPr>
        <w:tab/>
      </w:r>
      <w:r w:rsidR="007C14E6" w:rsidRPr="0014136C">
        <w:rPr>
          <w:rFonts w:ascii="Arial" w:hAnsi="Arial" w:cs="Arial"/>
          <w:szCs w:val="24"/>
        </w:rPr>
        <w:tab/>
        <w:t xml:space="preserve">            </w:t>
      </w:r>
      <w:r w:rsidR="007C14E6" w:rsidRPr="0014136C">
        <w:rPr>
          <w:rFonts w:ascii="Arial" w:hAnsi="Arial" w:cs="Arial"/>
          <w:szCs w:val="24"/>
        </w:rPr>
        <w:tab/>
      </w:r>
      <w:r w:rsidR="007C14E6" w:rsidRPr="0014136C">
        <w:rPr>
          <w:rFonts w:ascii="Arial" w:hAnsi="Arial" w:cs="Arial"/>
          <w:szCs w:val="24"/>
        </w:rPr>
        <w:tab/>
      </w:r>
      <w:r w:rsidR="007C14E6" w:rsidRPr="0014136C">
        <w:rPr>
          <w:rFonts w:ascii="Arial" w:hAnsi="Arial" w:cs="Arial"/>
          <w:szCs w:val="24"/>
        </w:rPr>
        <w:tab/>
        <w:t xml:space="preserve"> </w:t>
      </w:r>
      <w:r w:rsidRPr="0014136C">
        <w:rPr>
          <w:rFonts w:ascii="Arial" w:hAnsi="Arial" w:cs="Arial"/>
          <w:szCs w:val="24"/>
        </w:rPr>
        <w:t xml:space="preserve">                             №9</w:t>
      </w:r>
    </w:p>
    <w:p w:rsidR="00156E34" w:rsidRPr="0014136C" w:rsidRDefault="00156E34">
      <w:pPr>
        <w:pStyle w:val="a3"/>
        <w:rPr>
          <w:rFonts w:ascii="Arial" w:hAnsi="Arial" w:cs="Arial"/>
          <w:sz w:val="24"/>
          <w:szCs w:val="24"/>
        </w:rPr>
      </w:pPr>
    </w:p>
    <w:p w:rsidR="00156E34" w:rsidRPr="0014136C" w:rsidRDefault="001C542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4136C">
        <w:rPr>
          <w:rFonts w:ascii="Arial" w:hAnsi="Arial" w:cs="Arial"/>
          <w:b/>
          <w:sz w:val="24"/>
          <w:szCs w:val="24"/>
        </w:rPr>
        <w:t xml:space="preserve">Об утверждении Положения о добровольных пожертвованиях </w:t>
      </w:r>
    </w:p>
    <w:p w:rsidR="00156E34" w:rsidRPr="0014136C" w:rsidRDefault="001C542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4136C">
        <w:rPr>
          <w:rFonts w:ascii="Arial" w:hAnsi="Arial" w:cs="Arial"/>
          <w:b/>
          <w:sz w:val="24"/>
          <w:szCs w:val="24"/>
        </w:rPr>
        <w:t xml:space="preserve">в </w:t>
      </w:r>
      <w:r w:rsidR="00B06BE9" w:rsidRPr="001413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06BE9" w:rsidRPr="0014136C">
        <w:rPr>
          <w:rFonts w:ascii="Arial" w:hAnsi="Arial" w:cs="Arial"/>
          <w:b/>
          <w:sz w:val="24"/>
          <w:szCs w:val="24"/>
        </w:rPr>
        <w:t>Шикшинском</w:t>
      </w:r>
      <w:proofErr w:type="spellEnd"/>
      <w:proofErr w:type="gramEnd"/>
      <w:r w:rsidR="00972734" w:rsidRPr="0014136C">
        <w:rPr>
          <w:rFonts w:ascii="Arial" w:hAnsi="Arial" w:cs="Arial"/>
          <w:b/>
          <w:sz w:val="24"/>
          <w:szCs w:val="24"/>
        </w:rPr>
        <w:t xml:space="preserve"> </w:t>
      </w:r>
      <w:r w:rsidR="009171B3" w:rsidRPr="0014136C">
        <w:rPr>
          <w:rFonts w:ascii="Arial" w:hAnsi="Arial" w:cs="Arial"/>
          <w:b/>
          <w:sz w:val="24"/>
          <w:szCs w:val="24"/>
        </w:rPr>
        <w:t>сельском поселении Сабинского муниципального района РТ</w:t>
      </w:r>
    </w:p>
    <w:p w:rsidR="00156E34" w:rsidRPr="0014136C" w:rsidRDefault="00156E34">
      <w:pPr>
        <w:pStyle w:val="a3"/>
        <w:rPr>
          <w:rFonts w:ascii="Arial" w:hAnsi="Arial" w:cs="Arial"/>
          <w:sz w:val="24"/>
          <w:szCs w:val="24"/>
        </w:rPr>
      </w:pPr>
    </w:p>
    <w:p w:rsidR="00156E34" w:rsidRPr="0014136C" w:rsidRDefault="001C5428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 xml:space="preserve">В соответствии со статьями 124, 125, 182, 582 Гражданского кодекса Российской Федерации, пунктом 4 статьи 41 Бюджетного кодекса Российской Федерации, частью 1 статьи 55 Федерального закона от 6 октября 2003 года № 131-ФЗ «Об общих принципах организации местного самоуправления в Российской Федерации», разделом 1 Федерального закона от 11 августа 1995 года № 135-ФЗ «О благотворительной деятельности и благотворительных организациях», статьей 26 Федерального закона от 12 января 1996 года № 7-ФЗ «О некоммерческих организациях», Уставом </w:t>
      </w:r>
      <w:r w:rsidR="00972734" w:rsidRPr="00141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6BE9" w:rsidRPr="0014136C">
        <w:rPr>
          <w:rFonts w:ascii="Arial" w:hAnsi="Arial" w:cs="Arial"/>
          <w:sz w:val="24"/>
          <w:szCs w:val="24"/>
        </w:rPr>
        <w:t>Шикшин</w:t>
      </w:r>
      <w:r w:rsidR="00972734" w:rsidRPr="0014136C">
        <w:rPr>
          <w:rFonts w:ascii="Arial" w:hAnsi="Arial" w:cs="Arial"/>
          <w:sz w:val="24"/>
          <w:szCs w:val="24"/>
        </w:rPr>
        <w:t>ского</w:t>
      </w:r>
      <w:proofErr w:type="spellEnd"/>
      <w:r w:rsidR="00972734" w:rsidRPr="0014136C">
        <w:rPr>
          <w:rFonts w:ascii="Arial" w:hAnsi="Arial" w:cs="Arial"/>
          <w:sz w:val="24"/>
          <w:szCs w:val="24"/>
        </w:rPr>
        <w:t xml:space="preserve"> сельского</w:t>
      </w:r>
      <w:r w:rsidR="009171B3" w:rsidRPr="0014136C">
        <w:rPr>
          <w:rFonts w:ascii="Arial" w:hAnsi="Arial" w:cs="Arial"/>
          <w:sz w:val="24"/>
          <w:szCs w:val="24"/>
        </w:rPr>
        <w:t xml:space="preserve"> поселения Сабинского муниципального </w:t>
      </w:r>
      <w:r w:rsidRPr="0014136C">
        <w:rPr>
          <w:rFonts w:ascii="Arial" w:hAnsi="Arial" w:cs="Arial"/>
          <w:sz w:val="24"/>
          <w:szCs w:val="24"/>
        </w:rPr>
        <w:t xml:space="preserve"> района, Совет </w:t>
      </w:r>
      <w:r w:rsidR="00972734" w:rsidRPr="00141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6BE9" w:rsidRPr="0014136C">
        <w:rPr>
          <w:rFonts w:ascii="Arial" w:hAnsi="Arial" w:cs="Arial"/>
          <w:sz w:val="24"/>
          <w:szCs w:val="24"/>
        </w:rPr>
        <w:t>Шикшин</w:t>
      </w:r>
      <w:r w:rsidR="00972734" w:rsidRPr="0014136C">
        <w:rPr>
          <w:rFonts w:ascii="Arial" w:hAnsi="Arial" w:cs="Arial"/>
          <w:sz w:val="24"/>
          <w:szCs w:val="24"/>
        </w:rPr>
        <w:t>ского</w:t>
      </w:r>
      <w:proofErr w:type="spellEnd"/>
      <w:r w:rsidR="00972734" w:rsidRPr="0014136C">
        <w:rPr>
          <w:rFonts w:ascii="Arial" w:hAnsi="Arial" w:cs="Arial"/>
          <w:sz w:val="24"/>
          <w:szCs w:val="24"/>
        </w:rPr>
        <w:t xml:space="preserve">  сельского  поселения </w:t>
      </w:r>
      <w:r w:rsidRPr="0014136C">
        <w:rPr>
          <w:rFonts w:ascii="Arial" w:hAnsi="Arial" w:cs="Arial"/>
          <w:sz w:val="24"/>
          <w:szCs w:val="24"/>
        </w:rPr>
        <w:t xml:space="preserve">решил: </w:t>
      </w:r>
    </w:p>
    <w:p w:rsidR="00156E34" w:rsidRPr="0014136C" w:rsidRDefault="001C5428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 xml:space="preserve">1. Утвердить Положение о добровольных пожертвованиях </w:t>
      </w:r>
      <w:proofErr w:type="gramStart"/>
      <w:r w:rsidRPr="0014136C">
        <w:rPr>
          <w:rFonts w:ascii="Arial" w:hAnsi="Arial" w:cs="Arial"/>
          <w:sz w:val="24"/>
          <w:szCs w:val="24"/>
        </w:rPr>
        <w:t xml:space="preserve">в </w:t>
      </w:r>
      <w:r w:rsidR="00972734" w:rsidRPr="00141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6BE9" w:rsidRPr="0014136C">
        <w:rPr>
          <w:rFonts w:ascii="Arial" w:hAnsi="Arial" w:cs="Arial"/>
          <w:sz w:val="24"/>
          <w:szCs w:val="24"/>
        </w:rPr>
        <w:t>Шикшин</w:t>
      </w:r>
      <w:r w:rsidR="00972734" w:rsidRPr="0014136C">
        <w:rPr>
          <w:rFonts w:ascii="Arial" w:hAnsi="Arial" w:cs="Arial"/>
          <w:sz w:val="24"/>
          <w:szCs w:val="24"/>
        </w:rPr>
        <w:t>ском</w:t>
      </w:r>
      <w:proofErr w:type="spellEnd"/>
      <w:proofErr w:type="gramEnd"/>
      <w:r w:rsidR="00972734" w:rsidRPr="0014136C">
        <w:rPr>
          <w:rFonts w:ascii="Arial" w:hAnsi="Arial" w:cs="Arial"/>
          <w:sz w:val="24"/>
          <w:szCs w:val="24"/>
        </w:rPr>
        <w:t xml:space="preserve"> сельском поселении</w:t>
      </w:r>
      <w:r w:rsidRPr="0014136C">
        <w:rPr>
          <w:rFonts w:ascii="Arial" w:hAnsi="Arial" w:cs="Arial"/>
          <w:sz w:val="24"/>
          <w:szCs w:val="24"/>
        </w:rPr>
        <w:t xml:space="preserve"> (</w:t>
      </w:r>
      <w:r w:rsidR="001F3D76" w:rsidRPr="0014136C">
        <w:rPr>
          <w:rFonts w:ascii="Arial" w:hAnsi="Arial" w:cs="Arial"/>
          <w:sz w:val="24"/>
          <w:szCs w:val="24"/>
        </w:rPr>
        <w:t>прилагается</w:t>
      </w:r>
      <w:r w:rsidRPr="0014136C">
        <w:rPr>
          <w:rFonts w:ascii="Arial" w:hAnsi="Arial" w:cs="Arial"/>
          <w:sz w:val="24"/>
          <w:szCs w:val="24"/>
        </w:rPr>
        <w:t xml:space="preserve">). </w:t>
      </w:r>
    </w:p>
    <w:p w:rsidR="001F3D76" w:rsidRPr="0014136C" w:rsidRDefault="001C5428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 xml:space="preserve">2. </w:t>
      </w:r>
      <w:r w:rsidR="004643FA" w:rsidRPr="0014136C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5" w:history="1">
        <w:r w:rsidR="004643FA" w:rsidRPr="0014136C">
          <w:rPr>
            <w:rStyle w:val="a5"/>
            <w:rFonts w:ascii="Arial" w:hAnsi="Arial" w:cs="Arial"/>
            <w:sz w:val="24"/>
            <w:szCs w:val="24"/>
          </w:rPr>
          <w:t>http://pravo.tatarstan.ru</w:t>
        </w:r>
      </w:hyperlink>
      <w:r w:rsidR="001F3D76" w:rsidRPr="0014136C">
        <w:rPr>
          <w:rFonts w:ascii="Arial" w:hAnsi="Arial" w:cs="Arial"/>
          <w:sz w:val="24"/>
          <w:szCs w:val="24"/>
        </w:rPr>
        <w:t xml:space="preserve"> </w:t>
      </w:r>
    </w:p>
    <w:p w:rsidR="00156E34" w:rsidRPr="0014136C" w:rsidRDefault="001C5428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>3. Решение вступает в силу со дня его обнародования.</w:t>
      </w:r>
    </w:p>
    <w:p w:rsidR="00156E34" w:rsidRPr="0014136C" w:rsidRDefault="00156E3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156E34" w:rsidRPr="0014136C" w:rsidRDefault="00156E34">
      <w:pPr>
        <w:pStyle w:val="a3"/>
        <w:rPr>
          <w:rFonts w:ascii="Arial" w:hAnsi="Arial" w:cs="Arial"/>
          <w:sz w:val="24"/>
          <w:szCs w:val="24"/>
        </w:rPr>
      </w:pPr>
    </w:p>
    <w:p w:rsidR="00156E34" w:rsidRPr="0014136C" w:rsidRDefault="00156E34">
      <w:pPr>
        <w:pStyle w:val="a3"/>
        <w:rPr>
          <w:rFonts w:ascii="Arial" w:hAnsi="Arial" w:cs="Arial"/>
          <w:sz w:val="24"/>
          <w:szCs w:val="24"/>
        </w:rPr>
      </w:pPr>
    </w:p>
    <w:p w:rsidR="00156E34" w:rsidRPr="0014136C" w:rsidRDefault="001C5428" w:rsidP="00972734">
      <w:pPr>
        <w:pStyle w:val="a3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>Глава</w:t>
      </w:r>
      <w:r w:rsidR="00972734" w:rsidRPr="00141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6BE9" w:rsidRPr="0014136C">
        <w:rPr>
          <w:rFonts w:ascii="Arial" w:hAnsi="Arial" w:cs="Arial"/>
          <w:sz w:val="24"/>
          <w:szCs w:val="24"/>
        </w:rPr>
        <w:t>Шикшин</w:t>
      </w:r>
      <w:r w:rsidR="00972734" w:rsidRPr="0014136C">
        <w:rPr>
          <w:rFonts w:ascii="Arial" w:hAnsi="Arial" w:cs="Arial"/>
          <w:sz w:val="24"/>
          <w:szCs w:val="24"/>
        </w:rPr>
        <w:t>ского</w:t>
      </w:r>
      <w:proofErr w:type="spellEnd"/>
      <w:r w:rsidR="00972734" w:rsidRPr="0014136C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="00972734" w:rsidRPr="0014136C">
        <w:rPr>
          <w:rFonts w:ascii="Arial" w:hAnsi="Arial" w:cs="Arial"/>
          <w:sz w:val="24"/>
          <w:szCs w:val="24"/>
        </w:rPr>
        <w:t>поселения :</w:t>
      </w:r>
      <w:proofErr w:type="gramEnd"/>
      <w:r w:rsidR="00972734" w:rsidRPr="0014136C">
        <w:rPr>
          <w:rFonts w:ascii="Arial" w:hAnsi="Arial" w:cs="Arial"/>
          <w:sz w:val="24"/>
          <w:szCs w:val="24"/>
        </w:rPr>
        <w:t xml:space="preserve">                                   Р.</w:t>
      </w:r>
      <w:r w:rsidR="00B06BE9" w:rsidRPr="0014136C">
        <w:rPr>
          <w:rFonts w:ascii="Arial" w:hAnsi="Arial" w:cs="Arial"/>
          <w:sz w:val="24"/>
          <w:szCs w:val="24"/>
        </w:rPr>
        <w:t>Р</w:t>
      </w:r>
      <w:r w:rsidR="00972734" w:rsidRPr="0014136C">
        <w:rPr>
          <w:rFonts w:ascii="Arial" w:hAnsi="Arial" w:cs="Arial"/>
          <w:sz w:val="24"/>
          <w:szCs w:val="24"/>
        </w:rPr>
        <w:t>.</w:t>
      </w:r>
      <w:r w:rsidR="00B06BE9" w:rsidRPr="001413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6BE9" w:rsidRPr="0014136C">
        <w:rPr>
          <w:rFonts w:ascii="Arial" w:hAnsi="Arial" w:cs="Arial"/>
          <w:sz w:val="24"/>
          <w:szCs w:val="24"/>
        </w:rPr>
        <w:t>Хайртдино</w:t>
      </w:r>
      <w:r w:rsidR="00972734" w:rsidRPr="0014136C">
        <w:rPr>
          <w:rFonts w:ascii="Arial" w:hAnsi="Arial" w:cs="Arial"/>
          <w:sz w:val="24"/>
          <w:szCs w:val="24"/>
        </w:rPr>
        <w:t>в</w:t>
      </w:r>
      <w:proofErr w:type="spellEnd"/>
    </w:p>
    <w:p w:rsidR="009171B3" w:rsidRPr="0014136C" w:rsidRDefault="009171B3">
      <w:pPr>
        <w:pStyle w:val="a3"/>
        <w:rPr>
          <w:rFonts w:ascii="Arial" w:hAnsi="Arial" w:cs="Arial"/>
          <w:sz w:val="24"/>
          <w:szCs w:val="24"/>
        </w:rPr>
      </w:pPr>
    </w:p>
    <w:p w:rsidR="009171B3" w:rsidRPr="0014136C" w:rsidRDefault="009171B3">
      <w:pPr>
        <w:pStyle w:val="a3"/>
        <w:rPr>
          <w:rFonts w:ascii="Arial" w:hAnsi="Arial" w:cs="Arial"/>
          <w:sz w:val="24"/>
          <w:szCs w:val="24"/>
        </w:rPr>
      </w:pPr>
    </w:p>
    <w:p w:rsidR="003B2B33" w:rsidRPr="0014136C" w:rsidRDefault="003B2B33">
      <w:pPr>
        <w:pStyle w:val="a3"/>
        <w:rPr>
          <w:rFonts w:ascii="Arial" w:hAnsi="Arial" w:cs="Arial"/>
          <w:sz w:val="24"/>
          <w:szCs w:val="24"/>
        </w:rPr>
      </w:pPr>
    </w:p>
    <w:p w:rsidR="006A7A29" w:rsidRPr="0014136C" w:rsidRDefault="006A7A29">
      <w:pPr>
        <w:pStyle w:val="a3"/>
        <w:rPr>
          <w:rFonts w:ascii="Arial" w:hAnsi="Arial" w:cs="Arial"/>
          <w:sz w:val="24"/>
          <w:szCs w:val="24"/>
        </w:rPr>
      </w:pPr>
    </w:p>
    <w:p w:rsidR="006D55AB" w:rsidRPr="0014136C" w:rsidRDefault="006D55AB">
      <w:pPr>
        <w:pStyle w:val="a3"/>
        <w:rPr>
          <w:rFonts w:ascii="Arial" w:hAnsi="Arial" w:cs="Arial"/>
          <w:sz w:val="24"/>
          <w:szCs w:val="24"/>
        </w:rPr>
      </w:pPr>
    </w:p>
    <w:p w:rsidR="006D55AB" w:rsidRPr="0014136C" w:rsidRDefault="006D55AB">
      <w:pPr>
        <w:pStyle w:val="a3"/>
        <w:rPr>
          <w:rFonts w:ascii="Arial" w:hAnsi="Arial" w:cs="Arial"/>
          <w:sz w:val="24"/>
          <w:szCs w:val="24"/>
        </w:rPr>
      </w:pPr>
    </w:p>
    <w:p w:rsidR="006D55AB" w:rsidRPr="0014136C" w:rsidRDefault="006D55AB">
      <w:pPr>
        <w:pStyle w:val="a3"/>
        <w:rPr>
          <w:rFonts w:ascii="Arial" w:hAnsi="Arial" w:cs="Arial"/>
          <w:sz w:val="24"/>
          <w:szCs w:val="24"/>
        </w:rPr>
      </w:pPr>
    </w:p>
    <w:p w:rsidR="006D55AB" w:rsidRPr="0014136C" w:rsidRDefault="006D55AB">
      <w:pPr>
        <w:pStyle w:val="a3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D55AB" w:rsidRPr="0014136C" w:rsidRDefault="006D55AB">
      <w:pPr>
        <w:pStyle w:val="a3"/>
        <w:rPr>
          <w:rFonts w:ascii="Arial" w:hAnsi="Arial" w:cs="Arial"/>
          <w:sz w:val="24"/>
          <w:szCs w:val="24"/>
        </w:rPr>
      </w:pPr>
    </w:p>
    <w:p w:rsidR="006D55AB" w:rsidRPr="0014136C" w:rsidRDefault="006D55AB">
      <w:pPr>
        <w:pStyle w:val="a3"/>
        <w:rPr>
          <w:rFonts w:ascii="Arial" w:hAnsi="Arial" w:cs="Arial"/>
          <w:sz w:val="24"/>
          <w:szCs w:val="24"/>
        </w:rPr>
      </w:pPr>
    </w:p>
    <w:p w:rsidR="00CF3696" w:rsidRPr="0014136C" w:rsidRDefault="00CF3696">
      <w:pPr>
        <w:pStyle w:val="a3"/>
        <w:ind w:left="5387"/>
        <w:jc w:val="center"/>
        <w:rPr>
          <w:rFonts w:ascii="Arial" w:hAnsi="Arial" w:cs="Arial"/>
          <w:sz w:val="24"/>
          <w:szCs w:val="24"/>
        </w:rPr>
      </w:pPr>
    </w:p>
    <w:p w:rsidR="00156E34" w:rsidRPr="0014136C" w:rsidRDefault="001F3D76">
      <w:pPr>
        <w:pStyle w:val="a3"/>
        <w:ind w:left="5387"/>
        <w:jc w:val="center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lastRenderedPageBreak/>
        <w:t>УТВРЕЖДЕН</w:t>
      </w:r>
    </w:p>
    <w:p w:rsidR="00156E34" w:rsidRPr="0014136C" w:rsidRDefault="001F3D76">
      <w:pPr>
        <w:pStyle w:val="a3"/>
        <w:ind w:left="5387"/>
        <w:jc w:val="center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>р</w:t>
      </w:r>
      <w:r w:rsidR="001C5428" w:rsidRPr="0014136C">
        <w:rPr>
          <w:rFonts w:ascii="Arial" w:hAnsi="Arial" w:cs="Arial"/>
          <w:sz w:val="24"/>
          <w:szCs w:val="24"/>
        </w:rPr>
        <w:t>ешени</w:t>
      </w:r>
      <w:r w:rsidRPr="0014136C">
        <w:rPr>
          <w:rFonts w:ascii="Arial" w:hAnsi="Arial" w:cs="Arial"/>
          <w:sz w:val="24"/>
          <w:szCs w:val="24"/>
        </w:rPr>
        <w:t>ем</w:t>
      </w:r>
      <w:r w:rsidR="001C5428" w:rsidRPr="0014136C">
        <w:rPr>
          <w:rFonts w:ascii="Arial" w:hAnsi="Arial" w:cs="Arial"/>
          <w:sz w:val="24"/>
          <w:szCs w:val="24"/>
        </w:rPr>
        <w:t xml:space="preserve"> Совета</w:t>
      </w:r>
    </w:p>
    <w:p w:rsidR="00156E34" w:rsidRPr="0014136C" w:rsidRDefault="00B06BE9">
      <w:pPr>
        <w:pStyle w:val="a3"/>
        <w:ind w:left="5387"/>
        <w:jc w:val="center"/>
        <w:rPr>
          <w:rFonts w:ascii="Arial" w:hAnsi="Arial" w:cs="Arial"/>
          <w:sz w:val="24"/>
          <w:szCs w:val="24"/>
        </w:rPr>
      </w:pPr>
      <w:proofErr w:type="spellStart"/>
      <w:r w:rsidRPr="0014136C">
        <w:rPr>
          <w:rFonts w:ascii="Arial" w:hAnsi="Arial" w:cs="Arial"/>
          <w:sz w:val="24"/>
          <w:szCs w:val="24"/>
        </w:rPr>
        <w:t>Шикшин</w:t>
      </w:r>
      <w:r w:rsidR="003B2B33" w:rsidRPr="0014136C">
        <w:rPr>
          <w:rFonts w:ascii="Arial" w:hAnsi="Arial" w:cs="Arial"/>
          <w:sz w:val="24"/>
          <w:szCs w:val="24"/>
        </w:rPr>
        <w:t>ского</w:t>
      </w:r>
      <w:proofErr w:type="spellEnd"/>
      <w:r w:rsidR="003B2B33" w:rsidRPr="0014136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56E34" w:rsidRPr="0014136C" w:rsidRDefault="001C5428" w:rsidP="006A7A29">
      <w:pPr>
        <w:pStyle w:val="a3"/>
        <w:ind w:left="5387"/>
        <w:jc w:val="center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 xml:space="preserve">от </w:t>
      </w:r>
      <w:r w:rsidR="00431816" w:rsidRPr="0014136C">
        <w:rPr>
          <w:rFonts w:ascii="Arial" w:hAnsi="Arial" w:cs="Arial"/>
          <w:sz w:val="24"/>
          <w:szCs w:val="24"/>
        </w:rPr>
        <w:t>14</w:t>
      </w:r>
      <w:r w:rsidR="003B2B33" w:rsidRPr="0014136C">
        <w:rPr>
          <w:rFonts w:ascii="Arial" w:hAnsi="Arial" w:cs="Arial"/>
          <w:sz w:val="24"/>
          <w:szCs w:val="24"/>
        </w:rPr>
        <w:t>.05.2020</w:t>
      </w:r>
      <w:r w:rsidR="009171B3" w:rsidRPr="0014136C">
        <w:rPr>
          <w:rFonts w:ascii="Arial" w:hAnsi="Arial" w:cs="Arial"/>
          <w:sz w:val="24"/>
          <w:szCs w:val="24"/>
        </w:rPr>
        <w:t xml:space="preserve"> г. № </w:t>
      </w:r>
      <w:r w:rsidR="00431816" w:rsidRPr="0014136C">
        <w:rPr>
          <w:rFonts w:ascii="Arial" w:hAnsi="Arial" w:cs="Arial"/>
          <w:sz w:val="24"/>
          <w:szCs w:val="24"/>
        </w:rPr>
        <w:t>9</w:t>
      </w:r>
    </w:p>
    <w:p w:rsidR="00156E34" w:rsidRPr="0014136C" w:rsidRDefault="00156E34">
      <w:pPr>
        <w:pStyle w:val="a3"/>
        <w:rPr>
          <w:rFonts w:ascii="Arial" w:hAnsi="Arial" w:cs="Arial"/>
          <w:sz w:val="24"/>
          <w:szCs w:val="24"/>
        </w:rPr>
      </w:pPr>
    </w:p>
    <w:p w:rsidR="00156E34" w:rsidRPr="0014136C" w:rsidRDefault="001C5428" w:rsidP="006A7A2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4136C">
        <w:rPr>
          <w:rFonts w:ascii="Arial" w:hAnsi="Arial" w:cs="Arial"/>
          <w:b/>
          <w:sz w:val="24"/>
          <w:szCs w:val="24"/>
        </w:rPr>
        <w:t xml:space="preserve">Положение о добровольных пожертвованиях в </w:t>
      </w:r>
      <w:proofErr w:type="spellStart"/>
      <w:r w:rsidR="00B06BE9" w:rsidRPr="0014136C">
        <w:rPr>
          <w:rFonts w:ascii="Arial" w:hAnsi="Arial" w:cs="Arial"/>
          <w:b/>
          <w:sz w:val="24"/>
          <w:szCs w:val="24"/>
        </w:rPr>
        <w:t>Шикшин</w:t>
      </w:r>
      <w:r w:rsidR="003B2B33" w:rsidRPr="0014136C">
        <w:rPr>
          <w:rFonts w:ascii="Arial" w:hAnsi="Arial" w:cs="Arial"/>
          <w:b/>
          <w:sz w:val="24"/>
          <w:szCs w:val="24"/>
        </w:rPr>
        <w:t>ском</w:t>
      </w:r>
      <w:proofErr w:type="spellEnd"/>
      <w:r w:rsidR="003B2B33" w:rsidRPr="0014136C">
        <w:rPr>
          <w:rFonts w:ascii="Arial" w:hAnsi="Arial" w:cs="Arial"/>
          <w:b/>
          <w:sz w:val="24"/>
          <w:szCs w:val="24"/>
        </w:rPr>
        <w:t xml:space="preserve"> сельском </w:t>
      </w:r>
      <w:proofErr w:type="gramStart"/>
      <w:r w:rsidR="003B2B33" w:rsidRPr="0014136C">
        <w:rPr>
          <w:rFonts w:ascii="Arial" w:hAnsi="Arial" w:cs="Arial"/>
          <w:b/>
          <w:sz w:val="24"/>
          <w:szCs w:val="24"/>
        </w:rPr>
        <w:t>поселении</w:t>
      </w:r>
      <w:r w:rsidRPr="0014136C">
        <w:rPr>
          <w:rFonts w:ascii="Arial" w:hAnsi="Arial" w:cs="Arial"/>
          <w:b/>
          <w:sz w:val="24"/>
          <w:szCs w:val="24"/>
        </w:rPr>
        <w:t xml:space="preserve"> </w:t>
      </w:r>
      <w:r w:rsidR="003B2B33" w:rsidRPr="0014136C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6A7A29" w:rsidRPr="0014136C" w:rsidRDefault="006A7A29" w:rsidP="006A7A29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F3D76" w:rsidRPr="0014136C" w:rsidRDefault="001C54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>1. Общие положения</w:t>
      </w:r>
      <w:r w:rsidR="001F3D76" w:rsidRPr="0014136C">
        <w:rPr>
          <w:rFonts w:ascii="Arial" w:hAnsi="Arial" w:cs="Arial"/>
          <w:sz w:val="24"/>
          <w:szCs w:val="24"/>
        </w:rPr>
        <w:t>.</w:t>
      </w:r>
    </w:p>
    <w:p w:rsidR="00156E34" w:rsidRPr="0014136C" w:rsidRDefault="001C54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 xml:space="preserve">1.1. Настоящее Положение регулирует порядок привлечения и расходования добровольных пожертвований физических и юридических лиц </w:t>
      </w:r>
      <w:proofErr w:type="spellStart"/>
      <w:r w:rsidR="00B06BE9" w:rsidRPr="0014136C">
        <w:rPr>
          <w:rFonts w:ascii="Arial" w:hAnsi="Arial" w:cs="Arial"/>
          <w:sz w:val="24"/>
          <w:szCs w:val="24"/>
        </w:rPr>
        <w:t>Шикшин</w:t>
      </w:r>
      <w:r w:rsidR="003B2B33" w:rsidRPr="0014136C">
        <w:rPr>
          <w:rFonts w:ascii="Arial" w:hAnsi="Arial" w:cs="Arial"/>
          <w:sz w:val="24"/>
          <w:szCs w:val="24"/>
        </w:rPr>
        <w:t>скому</w:t>
      </w:r>
      <w:proofErr w:type="spellEnd"/>
      <w:r w:rsidR="003B2B33" w:rsidRPr="0014136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B2B33" w:rsidRPr="0014136C">
        <w:rPr>
          <w:rFonts w:ascii="Arial" w:hAnsi="Arial" w:cs="Arial"/>
          <w:sz w:val="24"/>
          <w:szCs w:val="24"/>
        </w:rPr>
        <w:t xml:space="preserve">сельскому </w:t>
      </w:r>
      <w:r w:rsidR="009171B3" w:rsidRPr="0014136C">
        <w:rPr>
          <w:rFonts w:ascii="Arial" w:hAnsi="Arial" w:cs="Arial"/>
          <w:sz w:val="24"/>
          <w:szCs w:val="24"/>
        </w:rPr>
        <w:t xml:space="preserve"> поселению</w:t>
      </w:r>
      <w:proofErr w:type="gramEnd"/>
      <w:r w:rsidR="009171B3" w:rsidRPr="0014136C">
        <w:rPr>
          <w:rFonts w:ascii="Arial" w:hAnsi="Arial" w:cs="Arial"/>
          <w:sz w:val="24"/>
          <w:szCs w:val="24"/>
        </w:rPr>
        <w:t xml:space="preserve"> Сабинского муниципального </w:t>
      </w:r>
      <w:r w:rsidRPr="0014136C">
        <w:rPr>
          <w:rFonts w:ascii="Arial" w:hAnsi="Arial" w:cs="Arial"/>
          <w:sz w:val="24"/>
          <w:szCs w:val="24"/>
        </w:rPr>
        <w:t xml:space="preserve">района. </w:t>
      </w:r>
    </w:p>
    <w:p w:rsidR="00156E34" w:rsidRPr="0014136C" w:rsidRDefault="001C54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 xml:space="preserve">1.2. В настоящем Положении используются следующие основные понятия: </w:t>
      </w:r>
    </w:p>
    <w:p w:rsidR="00156E34" w:rsidRPr="0014136C" w:rsidRDefault="001C54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 xml:space="preserve">1) добровольное пожертвование </w:t>
      </w:r>
      <w:r w:rsidR="001F3D76" w:rsidRPr="0014136C">
        <w:rPr>
          <w:rFonts w:ascii="Arial" w:hAnsi="Arial" w:cs="Arial"/>
          <w:sz w:val="24"/>
          <w:szCs w:val="24"/>
        </w:rPr>
        <w:t>–</w:t>
      </w:r>
      <w:r w:rsidRPr="0014136C">
        <w:rPr>
          <w:rFonts w:ascii="Arial" w:hAnsi="Arial" w:cs="Arial"/>
          <w:sz w:val="24"/>
          <w:szCs w:val="24"/>
        </w:rPr>
        <w:t xml:space="preserve"> это</w:t>
      </w:r>
      <w:r w:rsidR="001F3D76" w:rsidRPr="0014136C">
        <w:rPr>
          <w:rFonts w:ascii="Arial" w:hAnsi="Arial" w:cs="Arial"/>
          <w:sz w:val="24"/>
          <w:szCs w:val="24"/>
        </w:rPr>
        <w:t xml:space="preserve"> </w:t>
      </w:r>
      <w:r w:rsidRPr="0014136C">
        <w:rPr>
          <w:rFonts w:ascii="Arial" w:hAnsi="Arial" w:cs="Arial"/>
          <w:sz w:val="24"/>
          <w:szCs w:val="24"/>
        </w:rPr>
        <w:t>дарение имущества, включая денежные средства, ценные бумаги или имущественные права физических и юридических лиц, в общеполезных целях;</w:t>
      </w:r>
    </w:p>
    <w:p w:rsidR="00156E34" w:rsidRPr="0014136C" w:rsidRDefault="001C54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 xml:space="preserve">2) одаряемый - </w:t>
      </w:r>
      <w:proofErr w:type="spellStart"/>
      <w:r w:rsidR="00B06BE9" w:rsidRPr="0014136C">
        <w:rPr>
          <w:rFonts w:ascii="Arial" w:hAnsi="Arial" w:cs="Arial"/>
          <w:sz w:val="24"/>
          <w:szCs w:val="24"/>
        </w:rPr>
        <w:t>Шикшин</w:t>
      </w:r>
      <w:r w:rsidR="003B2B33" w:rsidRPr="0014136C">
        <w:rPr>
          <w:rFonts w:ascii="Arial" w:hAnsi="Arial" w:cs="Arial"/>
          <w:sz w:val="24"/>
          <w:szCs w:val="24"/>
        </w:rPr>
        <w:t>ское</w:t>
      </w:r>
      <w:proofErr w:type="spellEnd"/>
      <w:r w:rsidRPr="0014136C">
        <w:rPr>
          <w:rFonts w:ascii="Arial" w:hAnsi="Arial" w:cs="Arial"/>
          <w:sz w:val="24"/>
          <w:szCs w:val="24"/>
        </w:rPr>
        <w:t xml:space="preserve"> сельское поселение </w:t>
      </w:r>
      <w:r w:rsidR="009171B3" w:rsidRPr="0014136C">
        <w:rPr>
          <w:rFonts w:ascii="Arial" w:hAnsi="Arial" w:cs="Arial"/>
          <w:sz w:val="24"/>
          <w:szCs w:val="24"/>
        </w:rPr>
        <w:t xml:space="preserve">Сабинского муниципального </w:t>
      </w:r>
      <w:r w:rsidRPr="0014136C">
        <w:rPr>
          <w:rFonts w:ascii="Arial" w:hAnsi="Arial" w:cs="Arial"/>
          <w:sz w:val="24"/>
          <w:szCs w:val="24"/>
        </w:rPr>
        <w:t>района;</w:t>
      </w:r>
    </w:p>
    <w:p w:rsidR="00156E34" w:rsidRPr="0014136C" w:rsidRDefault="001C54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 xml:space="preserve">3) жертвователь - физическое или юридическое лицо, независимо от организационно-правовой формы, в том числе политические партии, некоммерческие организации, осуществляющие добровольное пожертвование по собственной инициативе на добровольной основе. Размер (объем) пожертвований не ограничен. </w:t>
      </w:r>
    </w:p>
    <w:p w:rsidR="00156E34" w:rsidRPr="0014136C" w:rsidRDefault="001C54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 xml:space="preserve">1.3. Жертвователи вправе определить цели и назначения добровольных пожертвований в пределах использования и расходования их на решение вопросов местного значения сельского поселения, обозначенных Федеральным законом от 6 октября 2003 года №131-ФЗ «Об общих принципах организации местного самоуправления в Российской Федерации», иными федеральными законами. </w:t>
      </w:r>
    </w:p>
    <w:p w:rsidR="00156E34" w:rsidRPr="0014136C" w:rsidRDefault="001C54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 xml:space="preserve">1.4. Формы добровольных пожертвований: </w:t>
      </w:r>
    </w:p>
    <w:p w:rsidR="00156E34" w:rsidRPr="0014136C" w:rsidRDefault="001C54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 xml:space="preserve">1) бескорыстная (безвозмездная или на льготных условиях) передача в собственность имущества, в том числе денежных средств и (или) объектов интеллектуальной собственности; </w:t>
      </w:r>
    </w:p>
    <w:p w:rsidR="00156E34" w:rsidRPr="0014136C" w:rsidRDefault="001C54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 xml:space="preserve">2) бескорыстное (безвозмездное или на льготных условиях) наделение правами владения, пользования и распоряжения любыми объектами права собственности; </w:t>
      </w:r>
    </w:p>
    <w:p w:rsidR="00156E34" w:rsidRPr="0014136C" w:rsidRDefault="001C54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 xml:space="preserve">3) бескорыстное (безвозмездное или на льготных условиях) выполнение работ, предоставление услуг жертвователями - юридическими и физическими лицами. </w:t>
      </w:r>
    </w:p>
    <w:p w:rsidR="00156E34" w:rsidRPr="0014136C" w:rsidRDefault="001C54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 xml:space="preserve">1.5. Принятие решения о добровольном пожертвовании не требует чьего-либо разрешения или согласия, а также принятия муниципального правового акта. </w:t>
      </w:r>
    </w:p>
    <w:p w:rsidR="00156E34" w:rsidRPr="0014136C" w:rsidRDefault="001C54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 xml:space="preserve">1.6. При работе с жертвователями устанавливаются следующие принципы: </w:t>
      </w:r>
    </w:p>
    <w:p w:rsidR="00156E34" w:rsidRPr="0014136C" w:rsidRDefault="001C54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 xml:space="preserve">1) добровольность; </w:t>
      </w:r>
    </w:p>
    <w:p w:rsidR="00156E34" w:rsidRPr="0014136C" w:rsidRDefault="001C54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 xml:space="preserve">2) законность; </w:t>
      </w:r>
    </w:p>
    <w:p w:rsidR="00156E34" w:rsidRPr="0014136C" w:rsidRDefault="001C54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 xml:space="preserve">3) конфиденциальность при получении добровольных пожертвований; </w:t>
      </w:r>
    </w:p>
    <w:p w:rsidR="00156E34" w:rsidRPr="0014136C" w:rsidRDefault="001C54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 xml:space="preserve">4) гласность при использовании добровольно пожертвованного имущества (денежных средств). </w:t>
      </w:r>
    </w:p>
    <w:p w:rsidR="00156E34" w:rsidRPr="0014136C" w:rsidRDefault="001C54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4136C">
        <w:rPr>
          <w:rFonts w:ascii="Arial" w:hAnsi="Arial" w:cs="Arial"/>
          <w:sz w:val="24"/>
          <w:szCs w:val="24"/>
        </w:rPr>
        <w:t xml:space="preserve">1.7. Между жертвователем и одаряемым заключается договор добровольного пожертвования (приложение). </w:t>
      </w:r>
    </w:p>
    <w:p w:rsidR="00156E34" w:rsidRPr="0014136C" w:rsidRDefault="00156E34">
      <w:pPr>
        <w:ind w:firstLine="567"/>
        <w:jc w:val="center"/>
        <w:rPr>
          <w:rFonts w:ascii="Arial" w:hAnsi="Arial" w:cs="Arial"/>
          <w:szCs w:val="24"/>
        </w:rPr>
      </w:pPr>
    </w:p>
    <w:p w:rsidR="00156E34" w:rsidRPr="0014136C" w:rsidRDefault="001C5428" w:rsidP="009171B3">
      <w:pPr>
        <w:ind w:firstLine="567"/>
        <w:jc w:val="center"/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t xml:space="preserve">2. Порядок привлечения и использования добровольных пожертвований </w:t>
      </w:r>
    </w:p>
    <w:p w:rsidR="009171B3" w:rsidRPr="0014136C" w:rsidRDefault="009171B3" w:rsidP="009171B3">
      <w:pPr>
        <w:ind w:firstLine="567"/>
        <w:jc w:val="center"/>
        <w:rPr>
          <w:rFonts w:ascii="Arial" w:hAnsi="Arial" w:cs="Arial"/>
          <w:szCs w:val="24"/>
        </w:rPr>
      </w:pPr>
    </w:p>
    <w:p w:rsidR="00156E34" w:rsidRPr="0014136C" w:rsidRDefault="001C5428">
      <w:pPr>
        <w:ind w:firstLine="567"/>
        <w:jc w:val="both"/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t xml:space="preserve">2.1. С инициативой о привлечении добровольных пожертвований могут выступать: </w:t>
      </w:r>
    </w:p>
    <w:p w:rsidR="00156E34" w:rsidRPr="0014136C" w:rsidRDefault="003B2B33">
      <w:pPr>
        <w:ind w:firstLine="567"/>
        <w:jc w:val="both"/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lastRenderedPageBreak/>
        <w:t xml:space="preserve">1) глава </w:t>
      </w:r>
      <w:proofErr w:type="spellStart"/>
      <w:r w:rsidR="00B06BE9" w:rsidRPr="0014136C">
        <w:rPr>
          <w:rFonts w:ascii="Arial" w:hAnsi="Arial" w:cs="Arial"/>
          <w:szCs w:val="24"/>
        </w:rPr>
        <w:t>Шикшин</w:t>
      </w:r>
      <w:r w:rsidRPr="0014136C">
        <w:rPr>
          <w:rFonts w:ascii="Arial" w:hAnsi="Arial" w:cs="Arial"/>
          <w:szCs w:val="24"/>
        </w:rPr>
        <w:t>ского</w:t>
      </w:r>
      <w:proofErr w:type="spellEnd"/>
      <w:r w:rsidR="001C5428" w:rsidRPr="0014136C">
        <w:rPr>
          <w:rFonts w:ascii="Arial" w:hAnsi="Arial" w:cs="Arial"/>
          <w:szCs w:val="24"/>
        </w:rPr>
        <w:t xml:space="preserve"> сельского поселения </w:t>
      </w:r>
      <w:r w:rsidR="009171B3" w:rsidRPr="0014136C">
        <w:rPr>
          <w:rFonts w:ascii="Arial" w:hAnsi="Arial" w:cs="Arial"/>
          <w:szCs w:val="24"/>
        </w:rPr>
        <w:t xml:space="preserve">Сабинского муниципального </w:t>
      </w:r>
      <w:r w:rsidR="001C5428" w:rsidRPr="0014136C">
        <w:rPr>
          <w:rFonts w:ascii="Arial" w:hAnsi="Arial" w:cs="Arial"/>
          <w:szCs w:val="24"/>
        </w:rPr>
        <w:t>района;</w:t>
      </w:r>
    </w:p>
    <w:p w:rsidR="00156E34" w:rsidRPr="0014136C" w:rsidRDefault="001C5428">
      <w:pPr>
        <w:ind w:firstLine="567"/>
        <w:jc w:val="both"/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t xml:space="preserve">2) </w:t>
      </w:r>
      <w:r w:rsidR="009171B3" w:rsidRPr="0014136C">
        <w:rPr>
          <w:rFonts w:ascii="Arial" w:hAnsi="Arial" w:cs="Arial"/>
          <w:szCs w:val="24"/>
        </w:rPr>
        <w:t xml:space="preserve">Исполнительный комитет </w:t>
      </w:r>
      <w:r w:rsidRPr="0014136C">
        <w:rPr>
          <w:rFonts w:ascii="Arial" w:hAnsi="Arial" w:cs="Arial"/>
          <w:szCs w:val="24"/>
        </w:rPr>
        <w:t xml:space="preserve">сельского поселения </w:t>
      </w:r>
      <w:r w:rsidR="009171B3" w:rsidRPr="0014136C">
        <w:rPr>
          <w:rFonts w:ascii="Arial" w:hAnsi="Arial" w:cs="Arial"/>
          <w:szCs w:val="24"/>
        </w:rPr>
        <w:t xml:space="preserve">Сабинского </w:t>
      </w:r>
      <w:r w:rsidRPr="0014136C">
        <w:rPr>
          <w:rFonts w:ascii="Arial" w:hAnsi="Arial" w:cs="Arial"/>
          <w:szCs w:val="24"/>
        </w:rPr>
        <w:t>района.</w:t>
      </w:r>
    </w:p>
    <w:p w:rsidR="00156E34" w:rsidRPr="0014136C" w:rsidRDefault="001C5428">
      <w:pPr>
        <w:ind w:firstLine="567"/>
        <w:jc w:val="both"/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t xml:space="preserve">Обращение главы </w:t>
      </w:r>
      <w:proofErr w:type="spellStart"/>
      <w:r w:rsidR="00B06BE9" w:rsidRPr="0014136C">
        <w:rPr>
          <w:rFonts w:ascii="Arial" w:hAnsi="Arial" w:cs="Arial"/>
          <w:szCs w:val="24"/>
        </w:rPr>
        <w:t>Шикшин</w:t>
      </w:r>
      <w:r w:rsidR="00972734" w:rsidRPr="0014136C">
        <w:rPr>
          <w:rFonts w:ascii="Arial" w:hAnsi="Arial" w:cs="Arial"/>
          <w:szCs w:val="24"/>
        </w:rPr>
        <w:t>ского</w:t>
      </w:r>
      <w:proofErr w:type="spellEnd"/>
      <w:r w:rsidR="00972734" w:rsidRPr="0014136C">
        <w:rPr>
          <w:rFonts w:ascii="Arial" w:hAnsi="Arial" w:cs="Arial"/>
          <w:szCs w:val="24"/>
        </w:rPr>
        <w:t xml:space="preserve"> сельского поселения</w:t>
      </w:r>
      <w:r w:rsidR="009171B3" w:rsidRPr="0014136C">
        <w:rPr>
          <w:rFonts w:ascii="Arial" w:hAnsi="Arial" w:cs="Arial"/>
          <w:szCs w:val="24"/>
        </w:rPr>
        <w:t xml:space="preserve"> </w:t>
      </w:r>
      <w:r w:rsidRPr="0014136C">
        <w:rPr>
          <w:rFonts w:ascii="Arial" w:hAnsi="Arial" w:cs="Arial"/>
          <w:szCs w:val="24"/>
        </w:rPr>
        <w:t xml:space="preserve">к юридическим и физическим лицам о добровольных </w:t>
      </w:r>
      <w:proofErr w:type="gramStart"/>
      <w:r w:rsidRPr="0014136C">
        <w:rPr>
          <w:rFonts w:ascii="Arial" w:hAnsi="Arial" w:cs="Arial"/>
          <w:szCs w:val="24"/>
        </w:rPr>
        <w:t xml:space="preserve">пожертвованиях </w:t>
      </w:r>
      <w:r w:rsidR="00972734" w:rsidRPr="0014136C">
        <w:rPr>
          <w:rFonts w:ascii="Arial" w:hAnsi="Arial" w:cs="Arial"/>
          <w:szCs w:val="24"/>
        </w:rPr>
        <w:t xml:space="preserve"> </w:t>
      </w:r>
      <w:proofErr w:type="spellStart"/>
      <w:r w:rsidR="00B06BE9" w:rsidRPr="0014136C">
        <w:rPr>
          <w:rFonts w:ascii="Arial" w:hAnsi="Arial" w:cs="Arial"/>
          <w:szCs w:val="24"/>
        </w:rPr>
        <w:t>Шикшин</w:t>
      </w:r>
      <w:r w:rsidR="00972734" w:rsidRPr="0014136C">
        <w:rPr>
          <w:rFonts w:ascii="Arial" w:hAnsi="Arial" w:cs="Arial"/>
          <w:szCs w:val="24"/>
        </w:rPr>
        <w:t>скому</w:t>
      </w:r>
      <w:proofErr w:type="spellEnd"/>
      <w:proofErr w:type="gramEnd"/>
      <w:r w:rsidR="00972734" w:rsidRPr="0014136C">
        <w:rPr>
          <w:rFonts w:ascii="Arial" w:hAnsi="Arial" w:cs="Arial"/>
          <w:szCs w:val="24"/>
        </w:rPr>
        <w:t xml:space="preserve"> </w:t>
      </w:r>
      <w:r w:rsidRPr="0014136C">
        <w:rPr>
          <w:rFonts w:ascii="Arial" w:hAnsi="Arial" w:cs="Arial"/>
          <w:szCs w:val="24"/>
        </w:rPr>
        <w:t xml:space="preserve">сельскому поселению </w:t>
      </w:r>
      <w:r w:rsidR="009171B3" w:rsidRPr="0014136C">
        <w:rPr>
          <w:rFonts w:ascii="Arial" w:hAnsi="Arial" w:cs="Arial"/>
          <w:szCs w:val="24"/>
        </w:rPr>
        <w:t xml:space="preserve">Сабинского </w:t>
      </w:r>
      <w:r w:rsidRPr="0014136C">
        <w:rPr>
          <w:rFonts w:ascii="Arial" w:hAnsi="Arial" w:cs="Arial"/>
          <w:szCs w:val="24"/>
        </w:rPr>
        <w:t xml:space="preserve"> района должно содержать в себе основные направления расходования привлекаемых денежных средств и цели использования имущества (прав). </w:t>
      </w:r>
    </w:p>
    <w:p w:rsidR="00156E34" w:rsidRPr="0014136C" w:rsidRDefault="001C5428">
      <w:pPr>
        <w:ind w:firstLine="567"/>
        <w:jc w:val="both"/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t xml:space="preserve">Обращения о привлечении добровольных пожертвований могут доводиться до жертвователей через средства массовой информации, в форме персональных писем к руководителям организаций, индивидуальным предпринимателям, физическим лицам. </w:t>
      </w:r>
    </w:p>
    <w:p w:rsidR="00156E34" w:rsidRPr="0014136C" w:rsidRDefault="001C5428">
      <w:pPr>
        <w:ind w:firstLine="567"/>
        <w:jc w:val="both"/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t xml:space="preserve">2.2. Физические и юридические лица вправе самостоятельно обращаться в органы местного самоуправления с предложениями о передаче добровольных пожертвований. </w:t>
      </w:r>
    </w:p>
    <w:p w:rsidR="00156E34" w:rsidRPr="0014136C" w:rsidRDefault="001C5428">
      <w:pPr>
        <w:ind w:firstLine="567"/>
        <w:jc w:val="both"/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t xml:space="preserve">2.3. Если жертвователем не определено, на какие цели и нужды направляются добровольные пожертвования, то решение о направлении (цели использования) принимается </w:t>
      </w:r>
      <w:proofErr w:type="gramStart"/>
      <w:r w:rsidRPr="0014136C">
        <w:rPr>
          <w:rFonts w:ascii="Arial" w:hAnsi="Arial" w:cs="Arial"/>
          <w:szCs w:val="24"/>
        </w:rPr>
        <w:t xml:space="preserve">Советом </w:t>
      </w:r>
      <w:r w:rsidR="00972734" w:rsidRPr="0014136C">
        <w:rPr>
          <w:rFonts w:ascii="Arial" w:hAnsi="Arial" w:cs="Arial"/>
          <w:szCs w:val="24"/>
        </w:rPr>
        <w:t xml:space="preserve"> </w:t>
      </w:r>
      <w:proofErr w:type="spellStart"/>
      <w:r w:rsidR="00B06BE9" w:rsidRPr="0014136C">
        <w:rPr>
          <w:rFonts w:ascii="Arial" w:hAnsi="Arial" w:cs="Arial"/>
          <w:szCs w:val="24"/>
        </w:rPr>
        <w:t>Шикшин</w:t>
      </w:r>
      <w:r w:rsidR="00972734" w:rsidRPr="0014136C">
        <w:rPr>
          <w:rFonts w:ascii="Arial" w:hAnsi="Arial" w:cs="Arial"/>
          <w:szCs w:val="24"/>
        </w:rPr>
        <w:t>ского</w:t>
      </w:r>
      <w:proofErr w:type="spellEnd"/>
      <w:proofErr w:type="gramEnd"/>
      <w:r w:rsidRPr="0014136C">
        <w:rPr>
          <w:rFonts w:ascii="Arial" w:hAnsi="Arial" w:cs="Arial"/>
          <w:szCs w:val="24"/>
        </w:rPr>
        <w:t xml:space="preserve"> сельского поселения </w:t>
      </w:r>
      <w:r w:rsidR="009171B3" w:rsidRPr="0014136C">
        <w:rPr>
          <w:rFonts w:ascii="Arial" w:hAnsi="Arial" w:cs="Arial"/>
          <w:szCs w:val="24"/>
        </w:rPr>
        <w:t xml:space="preserve">Сабинского муниципального </w:t>
      </w:r>
      <w:r w:rsidRPr="0014136C">
        <w:rPr>
          <w:rFonts w:ascii="Arial" w:hAnsi="Arial" w:cs="Arial"/>
          <w:szCs w:val="24"/>
        </w:rPr>
        <w:t xml:space="preserve"> района. От </w:t>
      </w:r>
      <w:proofErr w:type="gramStart"/>
      <w:r w:rsidRPr="0014136C">
        <w:rPr>
          <w:rFonts w:ascii="Arial" w:hAnsi="Arial" w:cs="Arial"/>
          <w:szCs w:val="24"/>
        </w:rPr>
        <w:t xml:space="preserve">имени </w:t>
      </w:r>
      <w:r w:rsidR="00972734" w:rsidRPr="0014136C">
        <w:rPr>
          <w:rFonts w:ascii="Arial" w:hAnsi="Arial" w:cs="Arial"/>
          <w:szCs w:val="24"/>
        </w:rPr>
        <w:t xml:space="preserve"> </w:t>
      </w:r>
      <w:proofErr w:type="spellStart"/>
      <w:r w:rsidR="00B06BE9" w:rsidRPr="0014136C">
        <w:rPr>
          <w:rFonts w:ascii="Arial" w:hAnsi="Arial" w:cs="Arial"/>
          <w:szCs w:val="24"/>
        </w:rPr>
        <w:t>Шикшин</w:t>
      </w:r>
      <w:r w:rsidR="00972734" w:rsidRPr="0014136C">
        <w:rPr>
          <w:rFonts w:ascii="Arial" w:hAnsi="Arial" w:cs="Arial"/>
          <w:szCs w:val="24"/>
        </w:rPr>
        <w:t>ского</w:t>
      </w:r>
      <w:proofErr w:type="spellEnd"/>
      <w:proofErr w:type="gramEnd"/>
      <w:r w:rsidR="00972734" w:rsidRPr="0014136C">
        <w:rPr>
          <w:rFonts w:ascii="Arial" w:hAnsi="Arial" w:cs="Arial"/>
          <w:szCs w:val="24"/>
        </w:rPr>
        <w:t xml:space="preserve"> сельского поселения</w:t>
      </w:r>
      <w:r w:rsidRPr="0014136C">
        <w:rPr>
          <w:rFonts w:ascii="Arial" w:hAnsi="Arial" w:cs="Arial"/>
          <w:szCs w:val="24"/>
        </w:rPr>
        <w:t xml:space="preserve"> стороной договора добровольного пожертвования выступает </w:t>
      </w:r>
      <w:r w:rsidR="00972734" w:rsidRPr="0014136C">
        <w:rPr>
          <w:rFonts w:ascii="Arial" w:hAnsi="Arial" w:cs="Arial"/>
          <w:szCs w:val="24"/>
        </w:rPr>
        <w:t xml:space="preserve">Исполнительный комитет  </w:t>
      </w:r>
      <w:proofErr w:type="spellStart"/>
      <w:r w:rsidR="00B06BE9" w:rsidRPr="0014136C">
        <w:rPr>
          <w:rFonts w:ascii="Arial" w:hAnsi="Arial" w:cs="Arial"/>
          <w:szCs w:val="24"/>
        </w:rPr>
        <w:t>Шикшин</w:t>
      </w:r>
      <w:r w:rsidR="00972734" w:rsidRPr="0014136C">
        <w:rPr>
          <w:rFonts w:ascii="Arial" w:hAnsi="Arial" w:cs="Arial"/>
          <w:szCs w:val="24"/>
        </w:rPr>
        <w:t>ского</w:t>
      </w:r>
      <w:proofErr w:type="spellEnd"/>
      <w:r w:rsidR="00972734" w:rsidRPr="0014136C">
        <w:rPr>
          <w:rFonts w:ascii="Arial" w:hAnsi="Arial" w:cs="Arial"/>
          <w:szCs w:val="24"/>
        </w:rPr>
        <w:t xml:space="preserve"> сельского поселения</w:t>
      </w:r>
      <w:r w:rsidRPr="0014136C">
        <w:rPr>
          <w:rFonts w:ascii="Arial" w:hAnsi="Arial" w:cs="Arial"/>
          <w:szCs w:val="24"/>
        </w:rPr>
        <w:t xml:space="preserve">, право подписания договора добровольного пожертвования предоставляется главе </w:t>
      </w:r>
      <w:proofErr w:type="spellStart"/>
      <w:r w:rsidR="00B06BE9" w:rsidRPr="0014136C">
        <w:rPr>
          <w:rFonts w:ascii="Arial" w:hAnsi="Arial" w:cs="Arial"/>
          <w:szCs w:val="24"/>
        </w:rPr>
        <w:t>Шикшин</w:t>
      </w:r>
      <w:r w:rsidR="00972734" w:rsidRPr="0014136C">
        <w:rPr>
          <w:rFonts w:ascii="Arial" w:hAnsi="Arial" w:cs="Arial"/>
          <w:szCs w:val="24"/>
        </w:rPr>
        <w:t>ского</w:t>
      </w:r>
      <w:proofErr w:type="spellEnd"/>
      <w:r w:rsidR="00972734" w:rsidRPr="0014136C">
        <w:rPr>
          <w:rFonts w:ascii="Arial" w:hAnsi="Arial" w:cs="Arial"/>
          <w:szCs w:val="24"/>
        </w:rPr>
        <w:t xml:space="preserve"> сельского поселения</w:t>
      </w:r>
      <w:r w:rsidRPr="0014136C">
        <w:rPr>
          <w:rFonts w:ascii="Arial" w:hAnsi="Arial" w:cs="Arial"/>
          <w:szCs w:val="24"/>
        </w:rPr>
        <w:t>.</w:t>
      </w:r>
    </w:p>
    <w:p w:rsidR="00156E34" w:rsidRPr="0014136C" w:rsidRDefault="001C5428">
      <w:pPr>
        <w:ind w:firstLine="567"/>
        <w:jc w:val="both"/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t xml:space="preserve">2.4. Имущественное добровольное пожертвование оформляется актом приема-передачи, который является неотъемлемой частью договора пожертвования, и в случае, установленном действующим законодательством, подлежит государственной регистрации. </w:t>
      </w:r>
    </w:p>
    <w:p w:rsidR="00156E34" w:rsidRPr="0014136C" w:rsidRDefault="001C5428">
      <w:pPr>
        <w:ind w:firstLine="567"/>
        <w:jc w:val="both"/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t xml:space="preserve">Расходы по уплате государственной пошлины за государственную регистрацию пожертвованного имущества, переход права собственности и других вещных прав на недвижимое имущество регулируются сторонами в договоре добровольного пожертвования. </w:t>
      </w:r>
    </w:p>
    <w:p w:rsidR="00156E34" w:rsidRPr="0014136C" w:rsidRDefault="001C5428">
      <w:pPr>
        <w:ind w:firstLine="567"/>
        <w:jc w:val="both"/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t xml:space="preserve">Принимаемое от жертвователя недвижимое имущество является собственностью муниципального </w:t>
      </w:r>
      <w:proofErr w:type="gramStart"/>
      <w:r w:rsidRPr="0014136C">
        <w:rPr>
          <w:rFonts w:ascii="Arial" w:hAnsi="Arial" w:cs="Arial"/>
          <w:szCs w:val="24"/>
        </w:rPr>
        <w:t xml:space="preserve">образования </w:t>
      </w:r>
      <w:r w:rsidR="00972734" w:rsidRPr="0014136C">
        <w:rPr>
          <w:rFonts w:ascii="Arial" w:hAnsi="Arial" w:cs="Arial"/>
          <w:szCs w:val="24"/>
        </w:rPr>
        <w:t xml:space="preserve"> </w:t>
      </w:r>
      <w:proofErr w:type="spellStart"/>
      <w:r w:rsidR="00B06BE9" w:rsidRPr="0014136C">
        <w:rPr>
          <w:rFonts w:ascii="Arial" w:hAnsi="Arial" w:cs="Arial"/>
          <w:szCs w:val="24"/>
        </w:rPr>
        <w:t>Шикшин</w:t>
      </w:r>
      <w:r w:rsidR="00972734" w:rsidRPr="0014136C">
        <w:rPr>
          <w:rFonts w:ascii="Arial" w:hAnsi="Arial" w:cs="Arial"/>
          <w:szCs w:val="24"/>
        </w:rPr>
        <w:t>ского</w:t>
      </w:r>
      <w:proofErr w:type="spellEnd"/>
      <w:proofErr w:type="gramEnd"/>
      <w:r w:rsidR="00972734" w:rsidRPr="0014136C">
        <w:rPr>
          <w:rFonts w:ascii="Arial" w:hAnsi="Arial" w:cs="Arial"/>
          <w:szCs w:val="24"/>
        </w:rPr>
        <w:t xml:space="preserve"> сельского поселения</w:t>
      </w:r>
      <w:r w:rsidRPr="0014136C">
        <w:rPr>
          <w:rFonts w:ascii="Arial" w:hAnsi="Arial" w:cs="Arial"/>
          <w:szCs w:val="24"/>
        </w:rPr>
        <w:t xml:space="preserve"> и учитывается в реестре имущества, находящегося в муниципальной собственности </w:t>
      </w:r>
      <w:proofErr w:type="spellStart"/>
      <w:r w:rsidR="00B06BE9" w:rsidRPr="0014136C">
        <w:rPr>
          <w:rFonts w:ascii="Arial" w:hAnsi="Arial" w:cs="Arial"/>
          <w:szCs w:val="24"/>
        </w:rPr>
        <w:t>Шикшин</w:t>
      </w:r>
      <w:r w:rsidR="00972734" w:rsidRPr="0014136C">
        <w:rPr>
          <w:rFonts w:ascii="Arial" w:hAnsi="Arial" w:cs="Arial"/>
          <w:szCs w:val="24"/>
        </w:rPr>
        <w:t>ского</w:t>
      </w:r>
      <w:proofErr w:type="spellEnd"/>
      <w:r w:rsidR="00972734" w:rsidRPr="0014136C">
        <w:rPr>
          <w:rFonts w:ascii="Arial" w:hAnsi="Arial" w:cs="Arial"/>
          <w:szCs w:val="24"/>
        </w:rPr>
        <w:t xml:space="preserve"> сельского поселения</w:t>
      </w:r>
      <w:r w:rsidRPr="0014136C">
        <w:rPr>
          <w:rFonts w:ascii="Arial" w:hAnsi="Arial" w:cs="Arial"/>
          <w:szCs w:val="24"/>
        </w:rPr>
        <w:t xml:space="preserve">. Стоимость передаваемого имущества или имущественных прав определяется либо жертвователем, либо сторонами договора, либо независимым оценщиком. </w:t>
      </w:r>
    </w:p>
    <w:p w:rsidR="00156E34" w:rsidRPr="0014136C" w:rsidRDefault="001C5428">
      <w:pPr>
        <w:ind w:firstLine="567"/>
        <w:jc w:val="both"/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t xml:space="preserve">2.5. Добровольные пожертвования в виде денежных средств являются собственными доходами </w:t>
      </w:r>
      <w:proofErr w:type="spellStart"/>
      <w:r w:rsidR="00B06BE9" w:rsidRPr="0014136C">
        <w:rPr>
          <w:rFonts w:ascii="Arial" w:hAnsi="Arial" w:cs="Arial"/>
          <w:szCs w:val="24"/>
        </w:rPr>
        <w:t>Шикшин</w:t>
      </w:r>
      <w:r w:rsidR="00972734" w:rsidRPr="0014136C">
        <w:rPr>
          <w:rFonts w:ascii="Arial" w:hAnsi="Arial" w:cs="Arial"/>
          <w:szCs w:val="24"/>
        </w:rPr>
        <w:t>ского</w:t>
      </w:r>
      <w:proofErr w:type="spellEnd"/>
      <w:r w:rsidR="00972734" w:rsidRPr="0014136C">
        <w:rPr>
          <w:rFonts w:ascii="Arial" w:hAnsi="Arial" w:cs="Arial"/>
          <w:szCs w:val="24"/>
        </w:rPr>
        <w:t xml:space="preserve"> </w:t>
      </w:r>
      <w:r w:rsidRPr="0014136C">
        <w:rPr>
          <w:rFonts w:ascii="Arial" w:hAnsi="Arial" w:cs="Arial"/>
          <w:szCs w:val="24"/>
        </w:rPr>
        <w:t xml:space="preserve">сельского поселения </w:t>
      </w:r>
      <w:r w:rsidR="009171B3" w:rsidRPr="0014136C">
        <w:rPr>
          <w:rFonts w:ascii="Arial" w:hAnsi="Arial" w:cs="Arial"/>
          <w:szCs w:val="24"/>
        </w:rPr>
        <w:t xml:space="preserve">Сабинского муниципального </w:t>
      </w:r>
      <w:r w:rsidRPr="0014136C">
        <w:rPr>
          <w:rFonts w:ascii="Arial" w:hAnsi="Arial" w:cs="Arial"/>
          <w:szCs w:val="24"/>
        </w:rPr>
        <w:t xml:space="preserve">района и относятся к безвозмездным поступлениям от физических и юридических лиц. </w:t>
      </w:r>
    </w:p>
    <w:p w:rsidR="00156E34" w:rsidRPr="0014136C" w:rsidRDefault="00972734">
      <w:pPr>
        <w:ind w:firstLine="567"/>
        <w:jc w:val="both"/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t xml:space="preserve">В бюджете </w:t>
      </w:r>
      <w:proofErr w:type="spellStart"/>
      <w:r w:rsidR="00B06BE9" w:rsidRPr="0014136C">
        <w:rPr>
          <w:rFonts w:ascii="Arial" w:hAnsi="Arial" w:cs="Arial"/>
          <w:szCs w:val="24"/>
        </w:rPr>
        <w:t>Шикшин</w:t>
      </w:r>
      <w:r w:rsidRPr="0014136C">
        <w:rPr>
          <w:rFonts w:ascii="Arial" w:hAnsi="Arial" w:cs="Arial"/>
          <w:szCs w:val="24"/>
        </w:rPr>
        <w:t>ского</w:t>
      </w:r>
      <w:proofErr w:type="spellEnd"/>
      <w:r w:rsidRPr="0014136C">
        <w:rPr>
          <w:rFonts w:ascii="Arial" w:hAnsi="Arial" w:cs="Arial"/>
          <w:szCs w:val="24"/>
        </w:rPr>
        <w:t xml:space="preserve"> </w:t>
      </w:r>
      <w:r w:rsidR="001C5428" w:rsidRPr="0014136C">
        <w:rPr>
          <w:rFonts w:ascii="Arial" w:hAnsi="Arial" w:cs="Arial"/>
          <w:szCs w:val="24"/>
        </w:rPr>
        <w:t xml:space="preserve">сельского поселения </w:t>
      </w:r>
      <w:r w:rsidR="009171B3" w:rsidRPr="0014136C">
        <w:rPr>
          <w:rFonts w:ascii="Arial" w:hAnsi="Arial" w:cs="Arial"/>
          <w:szCs w:val="24"/>
        </w:rPr>
        <w:t xml:space="preserve">Сабинского </w:t>
      </w:r>
      <w:proofErr w:type="gramStart"/>
      <w:r w:rsidR="009171B3" w:rsidRPr="0014136C">
        <w:rPr>
          <w:rFonts w:ascii="Arial" w:hAnsi="Arial" w:cs="Arial"/>
          <w:szCs w:val="24"/>
        </w:rPr>
        <w:t xml:space="preserve">муниципального </w:t>
      </w:r>
      <w:r w:rsidR="001C5428" w:rsidRPr="0014136C">
        <w:rPr>
          <w:rFonts w:ascii="Arial" w:hAnsi="Arial" w:cs="Arial"/>
          <w:szCs w:val="24"/>
        </w:rPr>
        <w:t xml:space="preserve"> района</w:t>
      </w:r>
      <w:proofErr w:type="gramEnd"/>
      <w:r w:rsidR="001C5428" w:rsidRPr="0014136C">
        <w:rPr>
          <w:rFonts w:ascii="Arial" w:hAnsi="Arial" w:cs="Arial"/>
          <w:szCs w:val="24"/>
        </w:rPr>
        <w:t xml:space="preserve"> добровольные пожертвования, поступившие в виде денежных средств, учитываются в соответствии с Бюджетным кодексом Российской Федерации и Положением о бюджетном процессе в </w:t>
      </w:r>
      <w:proofErr w:type="spellStart"/>
      <w:r w:rsidR="00B06BE9" w:rsidRPr="0014136C">
        <w:rPr>
          <w:rFonts w:ascii="Arial" w:hAnsi="Arial" w:cs="Arial"/>
          <w:szCs w:val="24"/>
        </w:rPr>
        <w:t>Шикшин</w:t>
      </w:r>
      <w:r w:rsidR="004643FA" w:rsidRPr="0014136C">
        <w:rPr>
          <w:rFonts w:ascii="Arial" w:hAnsi="Arial" w:cs="Arial"/>
          <w:szCs w:val="24"/>
        </w:rPr>
        <w:t>ском</w:t>
      </w:r>
      <w:proofErr w:type="spellEnd"/>
      <w:r w:rsidR="004643FA" w:rsidRPr="0014136C">
        <w:rPr>
          <w:rFonts w:ascii="Arial" w:hAnsi="Arial" w:cs="Arial"/>
          <w:szCs w:val="24"/>
        </w:rPr>
        <w:t xml:space="preserve"> сельском поселении</w:t>
      </w:r>
      <w:r w:rsidR="001C5428" w:rsidRPr="0014136C">
        <w:rPr>
          <w:rFonts w:ascii="Arial" w:hAnsi="Arial" w:cs="Arial"/>
          <w:szCs w:val="24"/>
        </w:rPr>
        <w:t xml:space="preserve">. </w:t>
      </w:r>
    </w:p>
    <w:p w:rsidR="00156E34" w:rsidRPr="0014136C" w:rsidRDefault="001C5428">
      <w:pPr>
        <w:ind w:firstLine="567"/>
        <w:jc w:val="both"/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t xml:space="preserve">2.6. Пожертвованные денежные средства подлежат перечислению на счет, открытый в органе, осуществляющем казначейское исполнение местного бюджета для учета доходов. </w:t>
      </w:r>
    </w:p>
    <w:p w:rsidR="00156E34" w:rsidRPr="0014136C" w:rsidRDefault="001C5428">
      <w:pPr>
        <w:ind w:firstLine="567"/>
        <w:jc w:val="both"/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t xml:space="preserve">2.7. Для осуществления выполнения наказов жертвователя, поступившие средства перечисляются: </w:t>
      </w:r>
    </w:p>
    <w:p w:rsidR="00156E34" w:rsidRPr="0014136C" w:rsidRDefault="001C5428">
      <w:pPr>
        <w:ind w:firstLine="567"/>
        <w:jc w:val="both"/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t xml:space="preserve">1) согласно бюджетным сметам путем доведения объемов финансирования до получателя в соответствии со сводной бюджетной росписью на текущий финансовый год в пределах лимитов бюджетных обязательств на основании письменной заявки получателя добровольного пожертвования. </w:t>
      </w:r>
    </w:p>
    <w:p w:rsidR="00156E34" w:rsidRPr="0014136C" w:rsidRDefault="001C5428">
      <w:pPr>
        <w:ind w:firstLine="567"/>
        <w:jc w:val="both"/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lastRenderedPageBreak/>
        <w:t xml:space="preserve">2) казенным учреждениям - согласно бюджетным сметам путем доведения объемов финансирования до получателя в соответствии со сводной бюджетной росписью на текущий финансовый год в пределах лимитов бюджетных обязательств. </w:t>
      </w:r>
    </w:p>
    <w:p w:rsidR="00156E34" w:rsidRPr="0014136C" w:rsidRDefault="001C5428">
      <w:pPr>
        <w:ind w:firstLine="567"/>
        <w:jc w:val="both"/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t xml:space="preserve">2.8. Добровольные пожертвования используются в соответствии с целевым назначением, указанным в договоре добровольного пожертвования, либо в соответствии с принятым правовым актом Совета </w:t>
      </w:r>
      <w:proofErr w:type="spellStart"/>
      <w:r w:rsidR="00B06BE9" w:rsidRPr="0014136C">
        <w:rPr>
          <w:rFonts w:ascii="Arial" w:hAnsi="Arial" w:cs="Arial"/>
          <w:szCs w:val="24"/>
        </w:rPr>
        <w:t>Шикшин</w:t>
      </w:r>
      <w:r w:rsidR="00972734" w:rsidRPr="0014136C">
        <w:rPr>
          <w:rFonts w:ascii="Arial" w:hAnsi="Arial" w:cs="Arial"/>
          <w:szCs w:val="24"/>
        </w:rPr>
        <w:t>ского</w:t>
      </w:r>
      <w:proofErr w:type="spellEnd"/>
      <w:r w:rsidR="00972734" w:rsidRPr="0014136C">
        <w:rPr>
          <w:rFonts w:ascii="Arial" w:hAnsi="Arial" w:cs="Arial"/>
          <w:szCs w:val="24"/>
        </w:rPr>
        <w:t xml:space="preserve"> сельского поселения</w:t>
      </w:r>
      <w:r w:rsidRPr="0014136C">
        <w:rPr>
          <w:rFonts w:ascii="Arial" w:hAnsi="Arial" w:cs="Arial"/>
          <w:szCs w:val="24"/>
        </w:rPr>
        <w:t xml:space="preserve">. </w:t>
      </w:r>
    </w:p>
    <w:p w:rsidR="00156E34" w:rsidRPr="0014136C" w:rsidRDefault="001C5428">
      <w:pPr>
        <w:ind w:firstLine="567"/>
        <w:jc w:val="both"/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t xml:space="preserve">Пожертвованное имущество используется в соответствии с его прямым назначением. Пожертвованные денежные средства расходуются в соответствии с целевым назначением, бюджетом муниципального образования </w:t>
      </w:r>
      <w:proofErr w:type="spellStart"/>
      <w:r w:rsidR="00B06BE9" w:rsidRPr="0014136C">
        <w:rPr>
          <w:rFonts w:ascii="Arial" w:hAnsi="Arial" w:cs="Arial"/>
          <w:szCs w:val="24"/>
        </w:rPr>
        <w:t>Шикшин</w:t>
      </w:r>
      <w:r w:rsidR="00972734" w:rsidRPr="0014136C">
        <w:rPr>
          <w:rFonts w:ascii="Arial" w:hAnsi="Arial" w:cs="Arial"/>
          <w:szCs w:val="24"/>
        </w:rPr>
        <w:t>ского</w:t>
      </w:r>
      <w:proofErr w:type="spellEnd"/>
      <w:r w:rsidR="00972734" w:rsidRPr="0014136C">
        <w:rPr>
          <w:rFonts w:ascii="Arial" w:hAnsi="Arial" w:cs="Arial"/>
          <w:szCs w:val="24"/>
        </w:rPr>
        <w:t xml:space="preserve"> сельского поселения</w:t>
      </w:r>
      <w:r w:rsidRPr="0014136C">
        <w:rPr>
          <w:rFonts w:ascii="Arial" w:hAnsi="Arial" w:cs="Arial"/>
          <w:szCs w:val="24"/>
        </w:rPr>
        <w:t xml:space="preserve"> на очередной финансовый год и плановый период и сводной бюджетной росписью муниципального образования</w:t>
      </w:r>
      <w:r w:rsidR="00972734" w:rsidRPr="0014136C">
        <w:rPr>
          <w:rFonts w:ascii="Arial" w:hAnsi="Arial" w:cs="Arial"/>
          <w:szCs w:val="24"/>
        </w:rPr>
        <w:t xml:space="preserve"> </w:t>
      </w:r>
      <w:proofErr w:type="spellStart"/>
      <w:r w:rsidR="00B06BE9" w:rsidRPr="0014136C">
        <w:rPr>
          <w:rFonts w:ascii="Arial" w:hAnsi="Arial" w:cs="Arial"/>
          <w:szCs w:val="24"/>
        </w:rPr>
        <w:t>Шикшин</w:t>
      </w:r>
      <w:r w:rsidR="00972734" w:rsidRPr="0014136C">
        <w:rPr>
          <w:rFonts w:ascii="Arial" w:hAnsi="Arial" w:cs="Arial"/>
          <w:szCs w:val="24"/>
        </w:rPr>
        <w:t>ского</w:t>
      </w:r>
      <w:proofErr w:type="spellEnd"/>
      <w:r w:rsidR="00972734" w:rsidRPr="0014136C">
        <w:rPr>
          <w:rFonts w:ascii="Arial" w:hAnsi="Arial" w:cs="Arial"/>
          <w:szCs w:val="24"/>
        </w:rPr>
        <w:t xml:space="preserve"> сельского </w:t>
      </w:r>
      <w:proofErr w:type="gramStart"/>
      <w:r w:rsidR="00972734" w:rsidRPr="0014136C">
        <w:rPr>
          <w:rFonts w:ascii="Arial" w:hAnsi="Arial" w:cs="Arial"/>
          <w:szCs w:val="24"/>
        </w:rPr>
        <w:t>поселения</w:t>
      </w:r>
      <w:r w:rsidRPr="0014136C">
        <w:rPr>
          <w:rFonts w:ascii="Arial" w:hAnsi="Arial" w:cs="Arial"/>
          <w:szCs w:val="24"/>
        </w:rPr>
        <w:t xml:space="preserve"> .</w:t>
      </w:r>
      <w:proofErr w:type="gramEnd"/>
      <w:r w:rsidRPr="0014136C">
        <w:rPr>
          <w:rFonts w:ascii="Arial" w:hAnsi="Arial" w:cs="Arial"/>
          <w:szCs w:val="24"/>
        </w:rPr>
        <w:t xml:space="preserve"> </w:t>
      </w:r>
    </w:p>
    <w:p w:rsidR="00156E34" w:rsidRPr="0014136C" w:rsidRDefault="001C5428">
      <w:pPr>
        <w:ind w:firstLine="567"/>
        <w:jc w:val="both"/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t xml:space="preserve">2.9. </w:t>
      </w:r>
      <w:r w:rsidR="00972734" w:rsidRPr="0014136C">
        <w:rPr>
          <w:rFonts w:ascii="Arial" w:hAnsi="Arial" w:cs="Arial"/>
          <w:szCs w:val="24"/>
        </w:rPr>
        <w:t xml:space="preserve">Исполнительный комитет </w:t>
      </w:r>
      <w:proofErr w:type="spellStart"/>
      <w:r w:rsidR="00B06BE9" w:rsidRPr="0014136C">
        <w:rPr>
          <w:rFonts w:ascii="Arial" w:hAnsi="Arial" w:cs="Arial"/>
          <w:szCs w:val="24"/>
        </w:rPr>
        <w:t>Шикшин</w:t>
      </w:r>
      <w:r w:rsidR="00972734" w:rsidRPr="0014136C">
        <w:rPr>
          <w:rFonts w:ascii="Arial" w:hAnsi="Arial" w:cs="Arial"/>
          <w:szCs w:val="24"/>
        </w:rPr>
        <w:t>ского</w:t>
      </w:r>
      <w:proofErr w:type="spellEnd"/>
      <w:r w:rsidR="00972734" w:rsidRPr="0014136C">
        <w:rPr>
          <w:rFonts w:ascii="Arial" w:hAnsi="Arial" w:cs="Arial"/>
          <w:szCs w:val="24"/>
        </w:rPr>
        <w:t xml:space="preserve"> сельского поселения</w:t>
      </w:r>
      <w:r w:rsidR="00D0447D" w:rsidRPr="0014136C">
        <w:rPr>
          <w:rFonts w:ascii="Arial" w:hAnsi="Arial" w:cs="Arial"/>
          <w:szCs w:val="24"/>
        </w:rPr>
        <w:t xml:space="preserve"> должен</w:t>
      </w:r>
      <w:r w:rsidRPr="0014136C">
        <w:rPr>
          <w:rFonts w:ascii="Arial" w:hAnsi="Arial" w:cs="Arial"/>
          <w:szCs w:val="24"/>
        </w:rPr>
        <w:t xml:space="preserve"> вести обособленный учет всех операций по использованию пожертвования. </w:t>
      </w:r>
    </w:p>
    <w:p w:rsidR="00156E34" w:rsidRPr="0014136C" w:rsidRDefault="00156E34">
      <w:pPr>
        <w:ind w:firstLine="567"/>
        <w:jc w:val="both"/>
        <w:rPr>
          <w:rFonts w:ascii="Arial" w:hAnsi="Arial" w:cs="Arial"/>
          <w:szCs w:val="24"/>
        </w:rPr>
      </w:pPr>
    </w:p>
    <w:p w:rsidR="00156E34" w:rsidRPr="0014136C" w:rsidRDefault="001C5428">
      <w:pPr>
        <w:ind w:firstLine="567"/>
        <w:jc w:val="center"/>
        <w:rPr>
          <w:rFonts w:ascii="Arial" w:hAnsi="Arial" w:cs="Arial"/>
          <w:b/>
          <w:szCs w:val="24"/>
        </w:rPr>
      </w:pPr>
      <w:r w:rsidRPr="0014136C">
        <w:rPr>
          <w:rFonts w:ascii="Arial" w:hAnsi="Arial" w:cs="Arial"/>
          <w:b/>
          <w:szCs w:val="24"/>
        </w:rPr>
        <w:t>3. Заключительные положения</w:t>
      </w:r>
    </w:p>
    <w:p w:rsidR="00156E34" w:rsidRPr="0014136C" w:rsidRDefault="001C5428">
      <w:pPr>
        <w:rPr>
          <w:rFonts w:ascii="Arial" w:hAnsi="Arial" w:cs="Arial"/>
          <w:szCs w:val="24"/>
        </w:rPr>
      </w:pPr>
      <w:r w:rsidRPr="0014136C">
        <w:rPr>
          <w:rFonts w:ascii="Arial" w:hAnsi="Arial" w:cs="Arial"/>
          <w:szCs w:val="24"/>
        </w:rPr>
        <w:t xml:space="preserve">Правоотношения, связанные с добровольными пожертвованиями, не урегулированные настоящим Положением, регулируются действующим </w:t>
      </w:r>
      <w:r w:rsidR="00D0447D" w:rsidRPr="0014136C">
        <w:rPr>
          <w:rFonts w:ascii="Arial" w:hAnsi="Arial" w:cs="Arial"/>
          <w:szCs w:val="24"/>
        </w:rPr>
        <w:t>законодательством Российской Федерации.</w:t>
      </w:r>
    </w:p>
    <w:p w:rsidR="00D0447D" w:rsidRPr="0014136C" w:rsidRDefault="00D0447D">
      <w:pPr>
        <w:rPr>
          <w:rFonts w:ascii="Arial" w:hAnsi="Arial" w:cs="Arial"/>
          <w:szCs w:val="24"/>
        </w:rPr>
      </w:pPr>
    </w:p>
    <w:p w:rsidR="00D0447D" w:rsidRPr="0014136C" w:rsidRDefault="00D0447D">
      <w:pPr>
        <w:rPr>
          <w:rFonts w:ascii="Arial" w:hAnsi="Arial" w:cs="Arial"/>
          <w:szCs w:val="24"/>
        </w:rPr>
      </w:pPr>
    </w:p>
    <w:sectPr w:rsidR="00D0447D" w:rsidRPr="0014136C" w:rsidSect="006A7A29">
      <w:pgSz w:w="11906" w:h="16838" w:code="9"/>
      <w:pgMar w:top="1134" w:right="850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D3B0A"/>
    <w:multiLevelType w:val="multilevel"/>
    <w:tmpl w:val="BCACA068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E34"/>
    <w:rsid w:val="000C7270"/>
    <w:rsid w:val="0014136C"/>
    <w:rsid w:val="00156E34"/>
    <w:rsid w:val="001C5428"/>
    <w:rsid w:val="001F3D76"/>
    <w:rsid w:val="003B2B33"/>
    <w:rsid w:val="00431816"/>
    <w:rsid w:val="004643FA"/>
    <w:rsid w:val="00551D76"/>
    <w:rsid w:val="005732E3"/>
    <w:rsid w:val="006A7A29"/>
    <w:rsid w:val="006D55AB"/>
    <w:rsid w:val="007C14E6"/>
    <w:rsid w:val="007C5A2F"/>
    <w:rsid w:val="009171B3"/>
    <w:rsid w:val="00972734"/>
    <w:rsid w:val="00B06BE9"/>
    <w:rsid w:val="00CF3696"/>
    <w:rsid w:val="00D0447D"/>
    <w:rsid w:val="00DB3173"/>
    <w:rsid w:val="00F1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B4F3913-160F-4AAF-96E9-490753F5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cxw153133480bcx2">
    <w:name w:val="paragraph scxw153133480 bcx2"/>
    <w:basedOn w:val="a"/>
    <w:pPr>
      <w:spacing w:before="100" w:beforeAutospacing="1" w:after="100" w:afterAutospacing="1"/>
    </w:pPr>
  </w:style>
  <w:style w:type="paragraph" w:styleId="a3">
    <w:name w:val="No Spacing"/>
    <w:pPr>
      <w:spacing w:after="0" w:line="240" w:lineRule="auto"/>
    </w:pPr>
  </w:style>
  <w:style w:type="character" w:styleId="a4">
    <w:name w:val="line number"/>
    <w:basedOn w:val="a0"/>
    <w:semiHidden/>
  </w:style>
  <w:style w:type="character" w:styleId="a5">
    <w:name w:val="Hyperlink"/>
    <w:semiHidden/>
    <w:rPr>
      <w:color w:val="0000FF"/>
      <w:u w:val="single"/>
    </w:rPr>
  </w:style>
  <w:style w:type="character" w:customStyle="1" w:styleId="normaltextrunscxw153133480bcx2">
    <w:name w:val="normaltextrun scxw153133480 bcx2"/>
    <w:basedOn w:val="a0"/>
  </w:style>
  <w:style w:type="character" w:customStyle="1" w:styleId="eopscxw153133480bcx2">
    <w:name w:val="eop scxw153133480 bcx2"/>
    <w:basedOn w:val="a0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nhideWhenUsed/>
    <w:rsid w:val="009171B3"/>
    <w:pPr>
      <w:spacing w:before="100" w:beforeAutospacing="1" w:after="100" w:afterAutospacing="1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54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5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29</cp:revision>
  <cp:lastPrinted>2020-05-15T10:36:00Z</cp:lastPrinted>
  <dcterms:created xsi:type="dcterms:W3CDTF">2020-05-07T07:12:00Z</dcterms:created>
  <dcterms:modified xsi:type="dcterms:W3CDTF">2020-05-15T10:38:00Z</dcterms:modified>
</cp:coreProperties>
</file>