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8832E2" w:rsidTr="008832E2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832E2" w:rsidRDefault="008832E2">
            <w:pPr>
              <w:pStyle w:val="a6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8832E2" w:rsidRDefault="008832E2">
            <w:pPr>
              <w:pStyle w:val="a6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8832E2" w:rsidRDefault="008832E2">
            <w:pPr>
              <w:pStyle w:val="a6"/>
              <w:jc w:val="center"/>
              <w:rPr>
                <w:b/>
                <w:caps/>
                <w:sz w:val="10"/>
                <w:szCs w:val="10"/>
              </w:rPr>
            </w:pPr>
          </w:p>
          <w:p w:rsidR="008832E2" w:rsidRDefault="008832E2">
            <w:pPr>
              <w:pStyle w:val="a6"/>
              <w:jc w:val="center"/>
              <w:rPr>
                <w:b/>
                <w:caps/>
                <w:sz w:val="10"/>
                <w:szCs w:val="10"/>
              </w:rPr>
            </w:pPr>
          </w:p>
          <w:p w:rsidR="008832E2" w:rsidRDefault="008832E2">
            <w:pPr>
              <w:pStyle w:val="a6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8832E2" w:rsidRDefault="008832E2">
            <w:pPr>
              <w:pStyle w:val="a6"/>
              <w:jc w:val="center"/>
              <w:rPr>
                <w:kern w:val="18"/>
                <w:sz w:val="16"/>
                <w:szCs w:val="16"/>
              </w:rPr>
            </w:pPr>
          </w:p>
          <w:p w:rsidR="008832E2" w:rsidRDefault="008832E2">
            <w:pPr>
              <w:pStyle w:val="a6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8832E2" w:rsidRDefault="008832E2">
            <w:pPr>
              <w:pStyle w:val="a6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8832E2" w:rsidRDefault="008832E2">
            <w:pPr>
              <w:pStyle w:val="a6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832E2" w:rsidRDefault="008832E2">
            <w:pPr>
              <w:rPr>
                <w:sz w:val="24"/>
                <w:szCs w:val="24"/>
              </w:rPr>
            </w:pPr>
          </w:p>
          <w:p w:rsidR="008832E2" w:rsidRDefault="008832E2">
            <w:pPr>
              <w:rPr>
                <w:lang w:val="tt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8175" cy="797560"/>
                  <wp:effectExtent l="0" t="0" r="9525" b="254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975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32E2" w:rsidRDefault="008832E2">
            <w:pPr>
              <w:rPr>
                <w:sz w:val="24"/>
                <w:szCs w:val="24"/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8832E2" w:rsidRDefault="008832E2">
            <w:pPr>
              <w:pStyle w:val="a6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8832E2" w:rsidRDefault="008832E2">
            <w:pPr>
              <w:pStyle w:val="a6"/>
              <w:jc w:val="center"/>
              <w:rPr>
                <w:spacing w:val="40"/>
                <w:sz w:val="10"/>
                <w:szCs w:val="10"/>
              </w:rPr>
            </w:pPr>
          </w:p>
          <w:p w:rsidR="008832E2" w:rsidRDefault="008832E2">
            <w:pPr>
              <w:pStyle w:val="a6"/>
              <w:jc w:val="center"/>
              <w:rPr>
                <w:spacing w:val="40"/>
                <w:sz w:val="10"/>
                <w:szCs w:val="10"/>
              </w:rPr>
            </w:pPr>
          </w:p>
          <w:p w:rsidR="008832E2" w:rsidRDefault="008832E2">
            <w:pPr>
              <w:pStyle w:val="a6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8832E2" w:rsidRDefault="008832E2">
            <w:pPr>
              <w:pStyle w:val="a6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8832E2" w:rsidRDefault="008832E2">
            <w:pPr>
              <w:pStyle w:val="a6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8832E2" w:rsidRDefault="008832E2">
            <w:pPr>
              <w:pStyle w:val="a6"/>
              <w:jc w:val="center"/>
              <w:rPr>
                <w:kern w:val="18"/>
                <w:sz w:val="10"/>
                <w:szCs w:val="10"/>
              </w:rPr>
            </w:pPr>
          </w:p>
          <w:p w:rsidR="008832E2" w:rsidRDefault="008832E2">
            <w:pPr>
              <w:pStyle w:val="a6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8832E2" w:rsidRDefault="008832E2">
            <w:pPr>
              <w:pStyle w:val="a6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8832E2" w:rsidRDefault="008832E2">
            <w:pPr>
              <w:pStyle w:val="a6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8832E2" w:rsidRPr="00F06D15" w:rsidTr="008832E2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832E2" w:rsidRDefault="008832E2">
            <w:pPr>
              <w:pStyle w:val="a6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8832E2" w:rsidRDefault="008832E2" w:rsidP="008832E2">
      <w:pPr>
        <w:pStyle w:val="a6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8832E2" w:rsidRDefault="008832E2" w:rsidP="008832E2">
      <w:pPr>
        <w:rPr>
          <w:sz w:val="26"/>
        </w:rPr>
      </w:pPr>
      <w:r>
        <w:rPr>
          <w:sz w:val="26"/>
          <w:lang w:val="en-US"/>
        </w:rPr>
        <w:t xml:space="preserve">    </w:t>
      </w:r>
      <w:r w:rsidR="00F06D15">
        <w:rPr>
          <w:sz w:val="26"/>
        </w:rPr>
        <w:t>19.12.2012</w:t>
      </w:r>
      <w:bookmarkStart w:id="0" w:name="_GoBack"/>
      <w:bookmarkEnd w:id="0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8832E2">
        <w:rPr>
          <w:rFonts w:ascii="Times New Roman" w:hAnsi="Times New Roman" w:cs="Times New Roman"/>
          <w:sz w:val="28"/>
          <w:szCs w:val="28"/>
        </w:rPr>
        <w:t>№</w:t>
      </w:r>
      <w:r w:rsidR="00F06D15">
        <w:rPr>
          <w:sz w:val="26"/>
        </w:rPr>
        <w:t>165</w:t>
      </w:r>
    </w:p>
    <w:p w:rsidR="008832E2" w:rsidRDefault="008832E2" w:rsidP="008832E2">
      <w:pPr>
        <w:rPr>
          <w:sz w:val="26"/>
        </w:rPr>
      </w:pPr>
    </w:p>
    <w:p w:rsidR="007350C4" w:rsidRDefault="007350C4" w:rsidP="007350C4">
      <w:pPr>
        <w:tabs>
          <w:tab w:val="left" w:pos="31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350C4" w:rsidRDefault="007350C4" w:rsidP="007350C4">
      <w:pPr>
        <w:tabs>
          <w:tab w:val="left" w:pos="31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РЕШЕНИЕ</w:t>
      </w:r>
    </w:p>
    <w:p w:rsidR="007350C4" w:rsidRDefault="007350C4" w:rsidP="007350C4">
      <w:pPr>
        <w:tabs>
          <w:tab w:val="left" w:pos="31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350C4" w:rsidRDefault="007350C4" w:rsidP="007350C4">
      <w:pPr>
        <w:tabs>
          <w:tab w:val="left" w:pos="31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0C4" w:rsidRDefault="007350C4" w:rsidP="007350C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схемы территориального планирования  Сабинского муниципального района Республики Татарстан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350C4" w:rsidRDefault="007350C4" w:rsidP="007350C4">
      <w:pPr>
        <w:tabs>
          <w:tab w:val="left" w:pos="31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0C4" w:rsidRDefault="007350C4" w:rsidP="007350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350C4" w:rsidRDefault="007350C4" w:rsidP="00735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A10" w:rsidRDefault="007350C4" w:rsidP="00661A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61A10">
        <w:rPr>
          <w:rFonts w:ascii="Times New Roman" w:hAnsi="Times New Roman" w:cs="Times New Roman"/>
          <w:sz w:val="28"/>
          <w:szCs w:val="28"/>
        </w:rPr>
        <w:t xml:space="preserve"> соответствии со статьями 20 и 21 Градостроительного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Уставом Сабинского муниципального района Республики Татарстан, Совет Сабинского муниципального района РЕШИЛ:</w:t>
      </w:r>
    </w:p>
    <w:p w:rsidR="007350C4" w:rsidRPr="00661A10" w:rsidRDefault="007350C4" w:rsidP="00661A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A10">
        <w:rPr>
          <w:rFonts w:ascii="Times New Roman" w:hAnsi="Times New Roman" w:cs="Times New Roman"/>
          <w:sz w:val="28"/>
          <w:szCs w:val="28"/>
        </w:rPr>
        <w:t>Утвердить схему территориального планирования Сабинского муниципально</w:t>
      </w:r>
      <w:r w:rsidR="00661A10" w:rsidRPr="00661A10">
        <w:rPr>
          <w:rFonts w:ascii="Times New Roman" w:hAnsi="Times New Roman" w:cs="Times New Roman"/>
          <w:sz w:val="28"/>
          <w:szCs w:val="28"/>
        </w:rPr>
        <w:t>го района  Республики Татарстан</w:t>
      </w:r>
      <w:r w:rsidRPr="00661A10">
        <w:rPr>
          <w:rFonts w:ascii="Times New Roman" w:hAnsi="Times New Roman" w:cs="Times New Roman"/>
          <w:sz w:val="28"/>
          <w:szCs w:val="28"/>
        </w:rPr>
        <w:t>.</w:t>
      </w:r>
    </w:p>
    <w:p w:rsidR="007350C4" w:rsidRDefault="007350C4" w:rsidP="00735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50C4" w:rsidRDefault="007350C4" w:rsidP="007350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1A10" w:rsidRDefault="00661A10" w:rsidP="007350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0C4" w:rsidRDefault="007350C4" w:rsidP="007350C4">
      <w:pPr>
        <w:widowControl w:val="0"/>
        <w:autoSpaceDE w:val="0"/>
        <w:autoSpaceDN w:val="0"/>
        <w:adjustRightInd w:val="0"/>
        <w:spacing w:after="0" w:line="240" w:lineRule="auto"/>
        <w:ind w:right="56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Глава Сабинского</w:t>
      </w:r>
    </w:p>
    <w:p w:rsidR="007350C4" w:rsidRDefault="007350C4" w:rsidP="007350C4">
      <w:pPr>
        <w:widowControl w:val="0"/>
        <w:autoSpaceDE w:val="0"/>
        <w:autoSpaceDN w:val="0"/>
        <w:adjustRightInd w:val="0"/>
        <w:spacing w:after="0" w:line="240" w:lineRule="auto"/>
        <w:ind w:right="5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муниципального района                                   Р.Н.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7350C4" w:rsidRDefault="007350C4" w:rsidP="007350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50C4" w:rsidRDefault="007350C4" w:rsidP="00735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50C4" w:rsidRDefault="007350C4" w:rsidP="00735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50C4" w:rsidRDefault="007350C4" w:rsidP="00735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50C4" w:rsidRDefault="007350C4" w:rsidP="00735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311F" w:rsidRDefault="00DF311F"/>
    <w:sectPr w:rsidR="00DF3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90531"/>
    <w:multiLevelType w:val="hybridMultilevel"/>
    <w:tmpl w:val="F5D2FA4A"/>
    <w:lvl w:ilvl="0" w:tplc="856C0EE6">
      <w:start w:val="1"/>
      <w:numFmt w:val="decimal"/>
      <w:lvlText w:val="%1."/>
      <w:lvlJc w:val="left"/>
      <w:pPr>
        <w:ind w:left="1395" w:hanging="85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27"/>
    <w:rsid w:val="00334027"/>
    <w:rsid w:val="00661A10"/>
    <w:rsid w:val="007350C4"/>
    <w:rsid w:val="008832E2"/>
    <w:rsid w:val="00DF311F"/>
    <w:rsid w:val="00F0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0C4"/>
    <w:pPr>
      <w:ind w:left="720"/>
      <w:contextualSpacing/>
    </w:pPr>
  </w:style>
  <w:style w:type="paragraph" w:customStyle="1" w:styleId="ConsPlusTitle">
    <w:name w:val="ConsPlusTitle"/>
    <w:uiPriority w:val="99"/>
    <w:rsid w:val="007350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A1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8832E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8832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0C4"/>
    <w:pPr>
      <w:ind w:left="720"/>
      <w:contextualSpacing/>
    </w:pPr>
  </w:style>
  <w:style w:type="paragraph" w:customStyle="1" w:styleId="ConsPlusTitle">
    <w:name w:val="ConsPlusTitle"/>
    <w:uiPriority w:val="99"/>
    <w:rsid w:val="007350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A1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8832E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8832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Raushabiya</dc:creator>
  <cp:keywords/>
  <dc:description/>
  <cp:lastModifiedBy>Raushabiya</cp:lastModifiedBy>
  <cp:revision>7</cp:revision>
  <cp:lastPrinted>2012-12-18T12:20:00Z</cp:lastPrinted>
  <dcterms:created xsi:type="dcterms:W3CDTF">2012-12-18T12:08:00Z</dcterms:created>
  <dcterms:modified xsi:type="dcterms:W3CDTF">2012-12-21T05:30:00Z</dcterms:modified>
</cp:coreProperties>
</file>