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4"/>
        <w:gridCol w:w="1359"/>
        <w:gridCol w:w="4427"/>
      </w:tblGrid>
      <w:tr w:rsidR="005A6951" w:rsidTr="005A6951">
        <w:trPr>
          <w:trHeight w:val="699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A6951" w:rsidRDefault="005A6951">
            <w:pPr>
              <w:pStyle w:val="a8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РЕСПУБЛИКА</w:t>
            </w:r>
          </w:p>
          <w:p w:rsidR="005A6951" w:rsidRDefault="005A6951">
            <w:pPr>
              <w:pStyle w:val="a8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5A6951" w:rsidRDefault="005A6951">
            <w:pPr>
              <w:pStyle w:val="a8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6951" w:rsidRDefault="005A6951">
            <w:pPr>
              <w:pStyle w:val="a8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5A6951" w:rsidRDefault="005A6951">
            <w:pPr>
              <w:pStyle w:val="a8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5A6951" w:rsidRDefault="005A6951">
            <w:pPr>
              <w:pStyle w:val="a8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51" w:rsidRDefault="005A6951">
            <w:pPr>
              <w:pStyle w:val="a8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</w:tc>
      </w:tr>
      <w:tr w:rsidR="005A6951" w:rsidTr="005A6951">
        <w:trPr>
          <w:trHeight w:val="1221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51" w:rsidRDefault="005A6951">
            <w:pPr>
              <w:pStyle w:val="a8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БОЛЬШЕШИНАРСКОГО сельского поселения  Сабинского МУНИЦИПАЛЬНОГО  района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951" w:rsidRDefault="005A6951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51" w:rsidRDefault="005A6951">
            <w:pPr>
              <w:pStyle w:val="a8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>аба  МУНИЦИПАЛЬ</w:t>
            </w:r>
          </w:p>
          <w:p w:rsidR="005A6951" w:rsidRDefault="005A6951">
            <w:pPr>
              <w:pStyle w:val="a8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районы ОЛЫ ШЫҢАР авыл</w:t>
            </w: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 xml:space="preserve"> җирлеге советы</w:t>
            </w:r>
          </w:p>
        </w:tc>
      </w:tr>
      <w:tr w:rsidR="005A6951" w:rsidTr="005A6951">
        <w:trPr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51" w:rsidRDefault="005A6951">
            <w:pPr>
              <w:pStyle w:val="a8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4220</w:t>
            </w:r>
            <w:r>
              <w:rPr>
                <w:kern w:val="18"/>
                <w:sz w:val="16"/>
                <w:szCs w:val="16"/>
                <w:lang w:val="tt-RU" w:eastAsia="en-US"/>
              </w:rPr>
              <w:t>54</w:t>
            </w:r>
            <w:r>
              <w:rPr>
                <w:kern w:val="18"/>
                <w:sz w:val="16"/>
                <w:szCs w:val="16"/>
                <w:lang w:eastAsia="en-US"/>
              </w:rPr>
              <w:t xml:space="preserve">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5A6951" w:rsidRDefault="005A6951">
            <w:pPr>
              <w:pStyle w:val="a8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gramStart"/>
            <w:r>
              <w:rPr>
                <w:kern w:val="18"/>
                <w:sz w:val="16"/>
                <w:szCs w:val="16"/>
                <w:lang w:val="en-US" w:eastAsia="en-US"/>
              </w:rPr>
              <w:t>c</w:t>
            </w:r>
            <w:r>
              <w:rPr>
                <w:kern w:val="18"/>
                <w:sz w:val="16"/>
                <w:szCs w:val="16"/>
                <w:lang w:val="tt-RU" w:eastAsia="en-US"/>
              </w:rPr>
              <w:t>.Большой  Шинар</w:t>
            </w:r>
            <w:proofErr w:type="gramEnd"/>
            <w:r>
              <w:rPr>
                <w:kern w:val="18"/>
                <w:sz w:val="16"/>
                <w:szCs w:val="16"/>
                <w:lang w:val="tt-RU" w:eastAsia="en-US"/>
              </w:rPr>
              <w:t>, ул. Кооперативная</w:t>
            </w:r>
            <w:r>
              <w:rPr>
                <w:kern w:val="18"/>
                <w:sz w:val="16"/>
                <w:szCs w:val="16"/>
                <w:lang w:eastAsia="en-US"/>
              </w:rPr>
              <w:t>, 36</w:t>
            </w:r>
          </w:p>
          <w:p w:rsidR="005A6951" w:rsidRDefault="005A6951">
            <w:pPr>
              <w:pStyle w:val="a8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(84362) 41-2-11</w:t>
            </w:r>
            <w:r w:rsidR="00B539AC">
              <w:rPr>
                <w:sz w:val="16"/>
                <w:szCs w:val="16"/>
                <w:lang w:eastAsia="en-US"/>
              </w:rPr>
              <w:t xml:space="preserve">                                                            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951" w:rsidRDefault="005A6951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51" w:rsidRDefault="005A6951" w:rsidP="00B539AC">
            <w:pPr>
              <w:pStyle w:val="a8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422054,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Саба районы,</w:t>
            </w:r>
          </w:p>
          <w:p w:rsidR="00B539AC" w:rsidRPr="00B539AC" w:rsidRDefault="005A6951" w:rsidP="00B539AC">
            <w:pPr>
              <w:pStyle w:val="aa"/>
              <w:jc w:val="center"/>
              <w:rPr>
                <w:kern w:val="18"/>
                <w:sz w:val="16"/>
                <w:szCs w:val="16"/>
                <w:lang w:val="tt-RU"/>
              </w:rPr>
            </w:pPr>
            <w:r w:rsidRPr="00B539AC">
              <w:rPr>
                <w:kern w:val="18"/>
                <w:sz w:val="16"/>
                <w:szCs w:val="16"/>
                <w:lang w:val="tt-RU"/>
              </w:rPr>
              <w:t>Олы Шыңар авылы, Кооператив  урамы, 36 йорт</w:t>
            </w:r>
          </w:p>
          <w:p w:rsidR="005A6951" w:rsidRPr="00B539AC" w:rsidRDefault="005A6951" w:rsidP="00B539AC">
            <w:pPr>
              <w:pStyle w:val="aa"/>
              <w:jc w:val="center"/>
              <w:rPr>
                <w:kern w:val="18"/>
                <w:lang w:val="tt-RU"/>
              </w:rPr>
            </w:pPr>
            <w:r w:rsidRPr="00B539AC">
              <w:rPr>
                <w:rFonts w:ascii="Times New Roman" w:hAnsi="Times New Roman" w:cs="Times New Roman"/>
                <w:sz w:val="16"/>
                <w:szCs w:val="16"/>
              </w:rPr>
              <w:t xml:space="preserve">тел. (84362) </w:t>
            </w:r>
            <w:r w:rsidRPr="00B539AC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4</w:t>
            </w:r>
            <w:r w:rsidRPr="00B539AC">
              <w:rPr>
                <w:rFonts w:ascii="Times New Roman" w:hAnsi="Times New Roman" w:cs="Times New Roman"/>
                <w:sz w:val="16"/>
                <w:szCs w:val="16"/>
              </w:rPr>
              <w:t>1-2-11</w:t>
            </w:r>
          </w:p>
        </w:tc>
      </w:tr>
      <w:tr w:rsidR="005A6951" w:rsidRPr="00B539AC" w:rsidTr="005A6951">
        <w:trPr>
          <w:jc w:val="center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6951" w:rsidRDefault="005A6951">
            <w:pPr>
              <w:pStyle w:val="a8"/>
              <w:spacing w:line="276" w:lineRule="auto"/>
              <w:jc w:val="center"/>
              <w:rPr>
                <w:spacing w:val="40"/>
                <w:sz w:val="30"/>
                <w:szCs w:val="30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bshin.sab@tatar.ru</w:t>
            </w:r>
          </w:p>
        </w:tc>
      </w:tr>
    </w:tbl>
    <w:p w:rsidR="005A6951" w:rsidRDefault="00C16C89" w:rsidP="005A6951">
      <w:pPr>
        <w:pStyle w:val="a8"/>
        <w:rPr>
          <w:lang w:val="en-US"/>
        </w:rPr>
      </w:pPr>
      <w:r>
        <w:pict>
          <v:line id="Прямая соединительная линия 1" o:spid="_x0000_s1026" style="position:absolute;z-index:251658240;visibility:visible;mso-position-horizontal-relative:text;mso-position-vertical-relative:text" from="-31.8pt,2.4pt" to="498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" strokeweight="2pt"/>
        </w:pict>
      </w:r>
    </w:p>
    <w:p w:rsidR="005A6951" w:rsidRDefault="00B539AC" w:rsidP="005A6951">
      <w:pPr>
        <w:rPr>
          <w:sz w:val="26"/>
        </w:rPr>
      </w:pPr>
      <w:r>
        <w:rPr>
          <w:sz w:val="26"/>
        </w:rPr>
        <w:t>05</w:t>
      </w:r>
      <w:r w:rsidR="00F9657F">
        <w:rPr>
          <w:sz w:val="26"/>
        </w:rPr>
        <w:t>.1</w:t>
      </w:r>
      <w:r>
        <w:rPr>
          <w:sz w:val="26"/>
        </w:rPr>
        <w:t>2</w:t>
      </w:r>
      <w:r w:rsidR="005A6951">
        <w:rPr>
          <w:sz w:val="26"/>
        </w:rPr>
        <w:t>.2017</w:t>
      </w:r>
      <w:r w:rsidR="005A6951">
        <w:rPr>
          <w:sz w:val="26"/>
        </w:rPr>
        <w:tab/>
      </w:r>
      <w:r w:rsidR="005A6951">
        <w:rPr>
          <w:sz w:val="26"/>
        </w:rPr>
        <w:tab/>
      </w:r>
      <w:r w:rsidR="005A6951">
        <w:rPr>
          <w:sz w:val="26"/>
        </w:rPr>
        <w:tab/>
      </w:r>
      <w:r w:rsidR="005A6951">
        <w:rPr>
          <w:sz w:val="26"/>
        </w:rPr>
        <w:tab/>
      </w:r>
      <w:r w:rsidR="005A6951">
        <w:rPr>
          <w:sz w:val="26"/>
        </w:rPr>
        <w:tab/>
      </w:r>
      <w:r w:rsidR="005A6951">
        <w:rPr>
          <w:sz w:val="26"/>
        </w:rPr>
        <w:tab/>
      </w:r>
      <w:r w:rsidR="005A6951">
        <w:rPr>
          <w:sz w:val="26"/>
        </w:rPr>
        <w:tab/>
      </w:r>
      <w:r w:rsidR="005A6951">
        <w:rPr>
          <w:sz w:val="26"/>
        </w:rPr>
        <w:tab/>
        <w:t xml:space="preserve">     </w:t>
      </w:r>
      <w:r w:rsidR="00F9657F">
        <w:rPr>
          <w:sz w:val="26"/>
        </w:rPr>
        <w:t xml:space="preserve">                             № 29</w:t>
      </w:r>
    </w:p>
    <w:p w:rsidR="007A399F" w:rsidRDefault="007A399F" w:rsidP="0082444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24443" w:rsidRPr="00824443" w:rsidRDefault="00824443" w:rsidP="009432F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82444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РЕШЕНИЕ</w:t>
      </w:r>
    </w:p>
    <w:p w:rsidR="007A399F" w:rsidRDefault="007A399F" w:rsidP="0082444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24443" w:rsidRPr="00BA5C91" w:rsidRDefault="00066AF5" w:rsidP="007A399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7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прилегающихк зданиям, строениям, сооружениям, помещениям, местам </w:t>
      </w:r>
      <w:r w:rsidRPr="00961743">
        <w:rPr>
          <w:rFonts w:ascii="Times New Roman" w:hAnsi="Times New Roman" w:cs="Times New Roman"/>
          <w:sz w:val="26"/>
          <w:szCs w:val="26"/>
        </w:rPr>
        <w:t>на которых не допускается розничная продажа алкогольной продукции</w:t>
      </w:r>
    </w:p>
    <w:p w:rsidR="007A399F" w:rsidRPr="00824443" w:rsidRDefault="007A399F" w:rsidP="0082444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7A399F" w:rsidRPr="00B539AC" w:rsidRDefault="00824443" w:rsidP="008244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 статьей 16 Федерального закона от 22.11.1995 года №171-ФЗ «О государственном регулировании производства и оборота этилового спирта, алкогольной и спиртосодержащ</w:t>
      </w:r>
      <w:bookmarkStart w:id="0" w:name="_GoBack"/>
      <w:bookmarkEnd w:id="0"/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продукции», Постановлением Правительства РФ от 27.12.2012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</w:t>
      </w:r>
      <w:proofErr w:type="gramEnd"/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заключенным Соглашением о передаче полномочий по определению границ прилегающих территорий, где розничная продажа алкогольной продукции и розничная продажа алкогольной продукции при оказании услуг общественного питания, не допускается, в целях защиты нравственности, здоровья граждан, достойного воспитания подрастающего поколения, принимая во</w:t>
      </w:r>
      <w:proofErr w:type="gramEnd"/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мнения и предложения граждан, высказанные на собрании граждан</w:t>
      </w:r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Большешинарского</w:t>
      </w:r>
      <w:proofErr w:type="spellEnd"/>
      <w:r w:rsidR="007A399F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</w:t>
      </w: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общественного обсуждения,</w:t>
      </w:r>
      <w:r w:rsidR="00B539AC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Большешинарского</w:t>
      </w:r>
      <w:proofErr w:type="spellEnd"/>
      <w:r w:rsidR="007A399F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</w:t>
      </w:r>
    </w:p>
    <w:p w:rsidR="00824443" w:rsidRPr="00B539AC" w:rsidRDefault="00824443" w:rsidP="007A3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24443" w:rsidRPr="00B539AC" w:rsidRDefault="00824443" w:rsidP="0082444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9AC">
        <w:rPr>
          <w:rFonts w:ascii="Times New Roman" w:hAnsi="Times New Roman" w:cs="Times New Roman"/>
          <w:sz w:val="24"/>
          <w:szCs w:val="24"/>
        </w:rPr>
        <w:t xml:space="preserve">Не допускается в радиусе </w:t>
      </w:r>
      <w:r w:rsidR="007D15C2" w:rsidRPr="00B539AC">
        <w:rPr>
          <w:rFonts w:ascii="Times New Roman" w:hAnsi="Times New Roman" w:cs="Times New Roman"/>
          <w:sz w:val="24"/>
          <w:szCs w:val="24"/>
        </w:rPr>
        <w:t>100</w:t>
      </w:r>
      <w:r w:rsidRPr="00B539AC">
        <w:rPr>
          <w:rFonts w:ascii="Times New Roman" w:hAnsi="Times New Roman" w:cs="Times New Roman"/>
          <w:sz w:val="24"/>
          <w:szCs w:val="24"/>
        </w:rPr>
        <w:t xml:space="preserve"> метров розничная продажа алкогольной продукции на территориях, прилегающих к зданиям, строениям, сооружениям, помещениям, местам, указанных в подпункте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proofErr w:type="gramEnd"/>
    </w:p>
    <w:p w:rsidR="00824443" w:rsidRPr="00B539AC" w:rsidRDefault="00824443" w:rsidP="0082444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Установить, что порядок расчета дополнительной территории для расчета границ прилегающей территории определяется по радиусу, от точек отсчета:</w:t>
      </w:r>
    </w:p>
    <w:p w:rsidR="00824443" w:rsidRPr="00B539AC" w:rsidRDefault="00824443" w:rsidP="00824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9AC">
        <w:rPr>
          <w:rFonts w:ascii="Times New Roman" w:hAnsi="Times New Roman" w:cs="Times New Roman"/>
          <w:sz w:val="24"/>
          <w:szCs w:val="24"/>
        </w:rPr>
        <w:t>а) при наличии обособленной территории – от</w:t>
      </w:r>
      <w:r w:rsidR="007D15C2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входа для посетителей на обособленную территорию, в котором расположены организации и (или) объекты, указанные в пункте 2 Правил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 (далее по тексту – Правила), утвержденное Постановлением Правительства РФ от 27.12.2012 №1425 «Об определении органами государственной власти</w:t>
      </w:r>
      <w:proofErr w:type="gramEnd"/>
      <w:r w:rsidRPr="00B539AC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мест массового скопления граждан и мест нахождения </w:t>
      </w:r>
      <w:r w:rsidRPr="00B539AC">
        <w:rPr>
          <w:rFonts w:ascii="Times New Roman" w:hAnsi="Times New Roman" w:cs="Times New Roman"/>
          <w:sz w:val="24"/>
          <w:szCs w:val="24"/>
        </w:rPr>
        <w:lastRenderedPageBreak/>
        <w:t>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824443" w:rsidRPr="00B539AC" w:rsidRDefault="00824443" w:rsidP="00824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б) при отсутствии обособленной территории – от</w:t>
      </w:r>
      <w:r w:rsidR="007D15C2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 xml:space="preserve">входа для посетителей в здание (строение, сооружение), в котором расположены организации и (или) объекты, указанные в пункте 2 </w:t>
      </w:r>
      <w:r w:rsidRPr="00B539AC">
        <w:rPr>
          <w:rFonts w:ascii="Times New Roman" w:hAnsi="Times New Roman" w:cs="Times New Roman"/>
          <w:sz w:val="24"/>
          <w:szCs w:val="24"/>
          <w:lang w:val="tt-RU"/>
        </w:rPr>
        <w:t>Правил</w:t>
      </w:r>
      <w:r w:rsidRPr="00B539AC">
        <w:rPr>
          <w:rFonts w:ascii="Times New Roman" w:hAnsi="Times New Roman" w:cs="Times New Roman"/>
          <w:sz w:val="24"/>
          <w:szCs w:val="24"/>
        </w:rPr>
        <w:t>.</w:t>
      </w:r>
    </w:p>
    <w:p w:rsidR="007A399F" w:rsidRPr="00B539AC" w:rsidRDefault="005A6951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9AC">
        <w:rPr>
          <w:rFonts w:ascii="Times New Roman" w:hAnsi="Times New Roman" w:cs="Times New Roman"/>
          <w:sz w:val="24"/>
          <w:szCs w:val="24"/>
        </w:rPr>
        <w:t>Большешинарскому</w:t>
      </w:r>
      <w:proofErr w:type="spellEnd"/>
      <w:r w:rsidRPr="00B539AC">
        <w:rPr>
          <w:rFonts w:ascii="Times New Roman" w:hAnsi="Times New Roman" w:cs="Times New Roman"/>
          <w:sz w:val="24"/>
          <w:szCs w:val="24"/>
        </w:rPr>
        <w:t xml:space="preserve"> сельскому </w:t>
      </w:r>
      <w:r w:rsidR="007A399F" w:rsidRPr="00B539AC">
        <w:rPr>
          <w:rFonts w:ascii="Times New Roman" w:hAnsi="Times New Roman" w:cs="Times New Roman"/>
          <w:sz w:val="24"/>
          <w:szCs w:val="24"/>
        </w:rPr>
        <w:t>И</w:t>
      </w:r>
      <w:r w:rsidR="00824443" w:rsidRPr="00B539AC">
        <w:rPr>
          <w:rFonts w:ascii="Times New Roman" w:hAnsi="Times New Roman" w:cs="Times New Roman"/>
          <w:sz w:val="24"/>
          <w:szCs w:val="24"/>
        </w:rPr>
        <w:t>сполнительному комитету</w:t>
      </w:r>
      <w:r w:rsidR="007A399F" w:rsidRPr="00B539AC">
        <w:rPr>
          <w:rFonts w:ascii="Times New Roman" w:hAnsi="Times New Roman" w:cs="Times New Roman"/>
          <w:sz w:val="24"/>
          <w:szCs w:val="24"/>
        </w:rPr>
        <w:t xml:space="preserve"> Сабинского муниципального района Республики Татарстан</w:t>
      </w:r>
      <w:r w:rsidRPr="00B53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4443" w:rsidRPr="00B539AC">
        <w:rPr>
          <w:rFonts w:ascii="Times New Roman" w:hAnsi="Times New Roman" w:cs="Times New Roman"/>
          <w:sz w:val="24"/>
          <w:szCs w:val="24"/>
        </w:rPr>
        <w:t>разработать и утвердить</w:t>
      </w:r>
      <w:proofErr w:type="gramEnd"/>
      <w:r w:rsidR="00824443" w:rsidRPr="00B539AC">
        <w:rPr>
          <w:rFonts w:ascii="Times New Roman" w:hAnsi="Times New Roman" w:cs="Times New Roman"/>
          <w:sz w:val="24"/>
          <w:szCs w:val="24"/>
        </w:rPr>
        <w:t xml:space="preserve"> схемы границ прилегающих территорий для каждой организации и (или) объекта, указанных в пункте 2 Правил в соответствии с данным решением.</w:t>
      </w:r>
    </w:p>
    <w:p w:rsidR="007A399F" w:rsidRPr="00B539AC" w:rsidRDefault="00824443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Установить, что на время проведения районных мероприятий в местах массового скопления граждан розничная продажа алкогольной продукции регламентируется отдельным постановлением</w:t>
      </w:r>
      <w:r w:rsidR="005A6951" w:rsidRPr="00B5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951" w:rsidRPr="00B539AC">
        <w:rPr>
          <w:rFonts w:ascii="Times New Roman" w:hAnsi="Times New Roman" w:cs="Times New Roman"/>
          <w:sz w:val="24"/>
          <w:szCs w:val="24"/>
        </w:rPr>
        <w:t>Большешинарского</w:t>
      </w:r>
      <w:proofErr w:type="spellEnd"/>
      <w:r w:rsidR="005A6951" w:rsidRPr="00B539AC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</w:t>
      </w:r>
      <w:r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="007A399F" w:rsidRPr="00B539AC">
        <w:rPr>
          <w:rFonts w:ascii="Times New Roman" w:hAnsi="Times New Roman" w:cs="Times New Roman"/>
          <w:sz w:val="24"/>
          <w:szCs w:val="24"/>
        </w:rPr>
        <w:t>Сабинского муниципального района Республики Татарстан</w:t>
      </w:r>
      <w:r w:rsidRPr="00B539AC">
        <w:rPr>
          <w:rFonts w:ascii="Times New Roman" w:hAnsi="Times New Roman" w:cs="Times New Roman"/>
          <w:sz w:val="24"/>
          <w:szCs w:val="24"/>
        </w:rPr>
        <w:t>.</w:t>
      </w:r>
    </w:p>
    <w:p w:rsidR="007A399F" w:rsidRPr="00B539AC" w:rsidRDefault="00824443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розничную продажу алкогольной продукции</w:t>
      </w:r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Большешинарского</w:t>
      </w:r>
      <w:proofErr w:type="spellEnd"/>
      <w:r w:rsidR="007A399F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</w:t>
      </w:r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торговом объекте, реализующей только алкогольную продукцию и табачные изделия.</w:t>
      </w:r>
    </w:p>
    <w:p w:rsidR="00824443" w:rsidRPr="00B539AC" w:rsidRDefault="005A6951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9AC">
        <w:rPr>
          <w:rFonts w:ascii="Times New Roman" w:hAnsi="Times New Roman" w:cs="Times New Roman"/>
          <w:sz w:val="24"/>
          <w:szCs w:val="24"/>
        </w:rPr>
        <w:t>Большешинарскому</w:t>
      </w:r>
      <w:proofErr w:type="spellEnd"/>
      <w:r w:rsidRPr="00B539AC">
        <w:rPr>
          <w:rFonts w:ascii="Times New Roman" w:hAnsi="Times New Roman" w:cs="Times New Roman"/>
          <w:sz w:val="24"/>
          <w:szCs w:val="24"/>
        </w:rPr>
        <w:t xml:space="preserve"> сельскому Исполнительному комитету </w:t>
      </w:r>
      <w:r w:rsidR="007A399F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Сабинского муниципального района Республики Татарстан</w:t>
      </w:r>
      <w:r w:rsidR="00824443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меры по созданию и обеспечению условий для розничной продажи алкогольной продукции на территории </w:t>
      </w:r>
      <w:proofErr w:type="spellStart"/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Большешинарского</w:t>
      </w:r>
      <w:proofErr w:type="spellEnd"/>
      <w:r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99F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Сабинского муниципального района Республики Татарстан</w:t>
      </w:r>
      <w:r w:rsidR="00824443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торговом объекте, реализующей только алкогольную продукцию и табачные изделия в соответствии с требованиями, установленными Федеральным законом от 22.11.1995 №171-ФЗ «О государственном регулировании производства и оборота этилового спирта, алкогольной</w:t>
      </w:r>
      <w:proofErr w:type="gramEnd"/>
      <w:r w:rsidR="00824443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спиртосодержащей продукции и об ограничении потребления (распития) алкогольной продукции» и </w:t>
      </w:r>
      <w:r w:rsidR="00824443" w:rsidRPr="00B539AC">
        <w:rPr>
          <w:rFonts w:ascii="Times New Roman" w:hAnsi="Times New Roman" w:cs="Times New Roman"/>
          <w:sz w:val="24"/>
          <w:szCs w:val="24"/>
        </w:rPr>
        <w:t>Федеральным законом от 23.02.2013 №15-ФЗ «Об охране здоровья граждан от воздействия окружающего табачного дыма и последствий потребления табака».</w:t>
      </w:r>
    </w:p>
    <w:p w:rsidR="007A399F" w:rsidRPr="00B539AC" w:rsidRDefault="00824443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Республике Татарстан (Татарстан) в Сабинском районе, Арскому территориальному органу </w:t>
      </w:r>
      <w:proofErr w:type="spellStart"/>
      <w:r w:rsidRPr="00B539AC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B539AC">
        <w:rPr>
          <w:rFonts w:ascii="Times New Roman" w:hAnsi="Times New Roman" w:cs="Times New Roman"/>
          <w:sz w:val="24"/>
          <w:szCs w:val="24"/>
        </w:rPr>
        <w:t xml:space="preserve"> Республики Татарстан, ОМВД России по Сабинскому району осуществлять </w:t>
      </w:r>
      <w:proofErr w:type="gramStart"/>
      <w:r w:rsidRPr="00B53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39AC">
        <w:rPr>
          <w:rFonts w:ascii="Times New Roman" w:hAnsi="Times New Roman" w:cs="Times New Roman"/>
          <w:sz w:val="24"/>
          <w:szCs w:val="24"/>
        </w:rPr>
        <w:t xml:space="preserve"> исполнением федерального законодательства и настоящего решения.</w:t>
      </w:r>
    </w:p>
    <w:p w:rsidR="007A399F" w:rsidRPr="00B539AC" w:rsidRDefault="00824443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 w:history="1">
        <w:r w:rsidRPr="00B539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http://pravo.tatarstan.ru</w:t>
        </w:r>
      </w:hyperlink>
      <w:r w:rsidRPr="00B539AC">
        <w:rPr>
          <w:rFonts w:ascii="Times New Roman" w:hAnsi="Times New Roman" w:cs="Times New Roman"/>
          <w:sz w:val="24"/>
          <w:szCs w:val="24"/>
        </w:rPr>
        <w:t xml:space="preserve"> и на официальном сайте </w:t>
      </w:r>
      <w:proofErr w:type="spellStart"/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Большешинарского</w:t>
      </w:r>
      <w:proofErr w:type="spellEnd"/>
      <w:r w:rsidR="005A6951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="007A399F" w:rsidRPr="00B539AC">
        <w:rPr>
          <w:rFonts w:ascii="Times New Roman" w:hAnsi="Times New Roman" w:cs="Times New Roman"/>
          <w:sz w:val="24"/>
          <w:szCs w:val="24"/>
        </w:rPr>
        <w:t>сельского поселения Сабинского муниципального района Республики Татарстан</w:t>
      </w:r>
      <w:r w:rsidRPr="00B539AC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7" w:history="1">
        <w:r w:rsidR="00F9657F" w:rsidRPr="00B539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="00F9657F" w:rsidRPr="00B539A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saby</w:t>
        </w:r>
        <w:proofErr w:type="spellEnd"/>
        <w:r w:rsidR="00F9657F" w:rsidRPr="00B539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657F" w:rsidRPr="00B539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tatarstan.ru</w:t>
        </w:r>
        <w:proofErr w:type="spellEnd"/>
      </w:hyperlink>
      <w:r w:rsidR="00F9657F" w:rsidRPr="00B539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9657F" w:rsidRPr="00B539AC">
        <w:rPr>
          <w:rFonts w:ascii="Times New Roman" w:hAnsi="Times New Roman" w:cs="Times New Roman"/>
          <w:sz w:val="24"/>
          <w:szCs w:val="24"/>
          <w:lang w:val="en-US"/>
        </w:rPr>
        <w:t>shinar</w:t>
      </w:r>
      <w:proofErr w:type="spellEnd"/>
      <w:r w:rsidRPr="00B539AC">
        <w:rPr>
          <w:rFonts w:ascii="Times New Roman" w:hAnsi="Times New Roman" w:cs="Times New Roman"/>
          <w:sz w:val="24"/>
          <w:szCs w:val="24"/>
        </w:rPr>
        <w:t xml:space="preserve"> и информационных стендах поселений.</w:t>
      </w:r>
    </w:p>
    <w:p w:rsidR="009432F0" w:rsidRPr="00B539AC" w:rsidRDefault="009432F0" w:rsidP="007A399F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</w:t>
      </w:r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6951" w:rsidRPr="00B53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Большешинарского</w:t>
      </w:r>
      <w:proofErr w:type="spellEnd"/>
      <w:r w:rsidR="007A399F" w:rsidRPr="00B539AC">
        <w:rPr>
          <w:rFonts w:ascii="Times New Roman" w:hAnsi="Times New Roman" w:cs="Times New Roman"/>
          <w:sz w:val="24"/>
          <w:szCs w:val="24"/>
        </w:rPr>
        <w:t xml:space="preserve"> сельского поселения Сабинского муниципального района Республики Татарстан</w:t>
      </w:r>
      <w:r w:rsidR="005A6951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 xml:space="preserve">от </w:t>
      </w:r>
      <w:r w:rsidR="00F9657F" w:rsidRPr="00B539AC">
        <w:rPr>
          <w:rFonts w:ascii="Times New Roman" w:hAnsi="Times New Roman" w:cs="Times New Roman"/>
          <w:sz w:val="24"/>
          <w:szCs w:val="24"/>
        </w:rPr>
        <w:t>11.01.2016</w:t>
      </w:r>
      <w:r w:rsidR="007A399F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№</w:t>
      </w:r>
      <w:r w:rsidR="00F9657F" w:rsidRPr="00B539AC">
        <w:rPr>
          <w:rFonts w:ascii="Times New Roman" w:hAnsi="Times New Roman" w:cs="Times New Roman"/>
          <w:sz w:val="24"/>
          <w:szCs w:val="24"/>
        </w:rPr>
        <w:t>1</w:t>
      </w:r>
      <w:r w:rsidRPr="00B539AC">
        <w:rPr>
          <w:rFonts w:ascii="Times New Roman" w:hAnsi="Times New Roman" w:cs="Times New Roman"/>
          <w:sz w:val="24"/>
          <w:szCs w:val="24"/>
        </w:rPr>
        <w:t xml:space="preserve"> «О прилегающих к организациям и объектам территориях, на которых не допускается розничная продажа алкогольной продукции».</w:t>
      </w:r>
    </w:p>
    <w:p w:rsidR="00824443" w:rsidRPr="00B539AC" w:rsidRDefault="00824443" w:rsidP="0082444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39A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824443" w:rsidRPr="00B539AC" w:rsidRDefault="00824443" w:rsidP="008244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99F" w:rsidRPr="00B539AC" w:rsidRDefault="007A399F" w:rsidP="008244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C2" w:rsidRPr="00B539AC" w:rsidRDefault="007A399F" w:rsidP="0006193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Глава</w:t>
      </w:r>
      <w:r w:rsidR="007D15C2" w:rsidRPr="00B5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5C2" w:rsidRPr="00B539AC">
        <w:rPr>
          <w:rFonts w:ascii="Times New Roman" w:hAnsi="Times New Roman" w:cs="Times New Roman"/>
          <w:sz w:val="24"/>
          <w:szCs w:val="24"/>
        </w:rPr>
        <w:t>Большешинарского</w:t>
      </w:r>
      <w:proofErr w:type="spellEnd"/>
      <w:r w:rsidR="007D15C2" w:rsidRPr="00B5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99F" w:rsidRPr="00B539AC" w:rsidRDefault="007D15C2" w:rsidP="0006193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сельского</w:t>
      </w:r>
      <w:r w:rsidR="007A399F" w:rsidRPr="00B539A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539AC">
        <w:rPr>
          <w:rFonts w:ascii="Times New Roman" w:hAnsi="Times New Roman" w:cs="Times New Roman"/>
          <w:sz w:val="24"/>
          <w:szCs w:val="24"/>
        </w:rPr>
        <w:t>:                                         А.Г.Гарипов</w:t>
      </w:r>
    </w:p>
    <w:sectPr w:rsidR="007A399F" w:rsidRPr="00B539AC" w:rsidSect="009432F0">
      <w:pgSz w:w="11906" w:h="16838"/>
      <w:pgMar w:top="1135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6425"/>
    <w:multiLevelType w:val="multilevel"/>
    <w:tmpl w:val="C7FE13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DF97392"/>
    <w:multiLevelType w:val="multilevel"/>
    <w:tmpl w:val="1B7A85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F4623D1"/>
    <w:multiLevelType w:val="hybridMultilevel"/>
    <w:tmpl w:val="A99EB454"/>
    <w:lvl w:ilvl="0" w:tplc="888CC4E0">
      <w:start w:val="1"/>
      <w:numFmt w:val="decimal"/>
      <w:lvlText w:val="%1."/>
      <w:lvlJc w:val="left"/>
      <w:pPr>
        <w:ind w:left="1558" w:hanging="99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E9D"/>
    <w:rsid w:val="00001338"/>
    <w:rsid w:val="0001078C"/>
    <w:rsid w:val="0001737A"/>
    <w:rsid w:val="0002775B"/>
    <w:rsid w:val="00055655"/>
    <w:rsid w:val="00061931"/>
    <w:rsid w:val="00066AF5"/>
    <w:rsid w:val="00093842"/>
    <w:rsid w:val="0017223A"/>
    <w:rsid w:val="001B5807"/>
    <w:rsid w:val="001E6247"/>
    <w:rsid w:val="00232BC7"/>
    <w:rsid w:val="00234E9D"/>
    <w:rsid w:val="00236A18"/>
    <w:rsid w:val="00264804"/>
    <w:rsid w:val="002B0331"/>
    <w:rsid w:val="00336136"/>
    <w:rsid w:val="00346AEF"/>
    <w:rsid w:val="00367667"/>
    <w:rsid w:val="004941CB"/>
    <w:rsid w:val="005A0D22"/>
    <w:rsid w:val="005A6951"/>
    <w:rsid w:val="005C0C9E"/>
    <w:rsid w:val="005F3309"/>
    <w:rsid w:val="00614954"/>
    <w:rsid w:val="006F55FE"/>
    <w:rsid w:val="00745058"/>
    <w:rsid w:val="007A399F"/>
    <w:rsid w:val="007B663E"/>
    <w:rsid w:val="007D15C2"/>
    <w:rsid w:val="00806E59"/>
    <w:rsid w:val="00824443"/>
    <w:rsid w:val="00870BCD"/>
    <w:rsid w:val="00936EE8"/>
    <w:rsid w:val="009432F0"/>
    <w:rsid w:val="009D7855"/>
    <w:rsid w:val="00A46BD6"/>
    <w:rsid w:val="00AC4D80"/>
    <w:rsid w:val="00B06380"/>
    <w:rsid w:val="00B539AC"/>
    <w:rsid w:val="00C16C89"/>
    <w:rsid w:val="00D426F3"/>
    <w:rsid w:val="00DF5FC7"/>
    <w:rsid w:val="00E7352F"/>
    <w:rsid w:val="00E81624"/>
    <w:rsid w:val="00EA1530"/>
    <w:rsid w:val="00ED6596"/>
    <w:rsid w:val="00F2657F"/>
    <w:rsid w:val="00F613D6"/>
    <w:rsid w:val="00F9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5FE"/>
    <w:pPr>
      <w:ind w:left="720"/>
      <w:contextualSpacing/>
    </w:pPr>
  </w:style>
  <w:style w:type="paragraph" w:customStyle="1" w:styleId="ConsPlusNormal">
    <w:name w:val="ConsPlusNormal"/>
    <w:rsid w:val="00614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D426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C9E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0938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header"/>
    <w:basedOn w:val="a"/>
    <w:link w:val="a9"/>
    <w:unhideWhenUsed/>
    <w:rsid w:val="005A69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A6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B53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b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F99F-60A3-4AA1-8B05-BBCDD09A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22</cp:revision>
  <cp:lastPrinted>2017-12-06T12:43:00Z</cp:lastPrinted>
  <dcterms:created xsi:type="dcterms:W3CDTF">2017-11-27T13:17:00Z</dcterms:created>
  <dcterms:modified xsi:type="dcterms:W3CDTF">2017-12-12T05:38:00Z</dcterms:modified>
</cp:coreProperties>
</file>