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9F48FC" w:rsidTr="009F48FC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 xml:space="preserve">РЕСПУБЛИКА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СОВЕТ Сабинского МУНИЦИПАЛЬНОГО  района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Сабинский район,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rFonts w:ascii="Impact" w:hAnsi="Impact"/>
                <w:spacing w:val="40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>, 52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/>
          <w:p w:rsidR="009F48FC" w:rsidRDefault="009F48FC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Описание: Описание: 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8FC" w:rsidRDefault="009F48FC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 РЕСПУБЛИКАСЫ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>С</w:t>
            </w: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аба  МУНИЦИПАЛЬ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z w:val="22"/>
                <w:szCs w:val="22"/>
                <w:lang w:val="tt-RU"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район СОВЕТЫ 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10"/>
                <w:szCs w:val="10"/>
                <w:lang w:val="tt-RU"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 w:eastAsia="en-US"/>
              </w:rPr>
              <w:t xml:space="preserve">Саба районы,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йорт</w:t>
            </w:r>
            <w:proofErr w:type="spellEnd"/>
          </w:p>
          <w:p w:rsidR="009F48FC" w:rsidRDefault="009F48F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</w:tr>
      <w:tr w:rsidR="009F48FC" w:rsidRPr="0018356B" w:rsidTr="009F48FC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F48FC" w:rsidRDefault="009F48FC">
            <w:pPr>
              <w:pStyle w:val="a3"/>
              <w:spacing w:line="276" w:lineRule="auto"/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</w:pPr>
            <w:r>
              <w:rPr>
                <w:rFonts w:ascii="Lucida Sans Unicode" w:hAnsi="Lucida Sans Unicode"/>
                <w:sz w:val="18"/>
                <w:lang w:val="en-US" w:eastAsia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saba@tatar.ru</w:t>
            </w:r>
          </w:p>
        </w:tc>
      </w:tr>
    </w:tbl>
    <w:p w:rsidR="009F48FC" w:rsidRPr="009F48FC" w:rsidRDefault="009F48FC" w:rsidP="009F48FC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 w:rsidRPr="009F48FC">
        <w:rPr>
          <w:sz w:val="24"/>
          <w:lang w:val="en-US"/>
        </w:rPr>
        <w:t xml:space="preserve">            </w:t>
      </w:r>
      <w:r w:rsidRPr="009F48FC">
        <w:rPr>
          <w:lang w:val="en-US"/>
        </w:rPr>
        <w:t xml:space="preserve">          </w:t>
      </w:r>
    </w:p>
    <w:p w:rsidR="009F48FC" w:rsidRDefault="0018356B" w:rsidP="009F48FC">
      <w:pPr>
        <w:spacing w:after="0" w:line="240" w:lineRule="auto"/>
        <w:ind w:right="-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26.04.2012</w:t>
      </w:r>
      <w:r w:rsidR="009F48FC">
        <w:rPr>
          <w:rFonts w:ascii="Times New Roman" w:hAnsi="Times New Roman"/>
          <w:sz w:val="26"/>
        </w:rPr>
        <w:tab/>
        <w:t xml:space="preserve">                                                                                       №</w:t>
      </w:r>
      <w:r>
        <w:rPr>
          <w:rFonts w:ascii="Times New Roman" w:hAnsi="Times New Roman"/>
          <w:sz w:val="26"/>
        </w:rPr>
        <w:t>121</w:t>
      </w:r>
      <w:bookmarkStart w:id="0" w:name="_GoBack"/>
      <w:bookmarkEnd w:id="0"/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9F48FC" w:rsidRDefault="009F48FC" w:rsidP="009F48FC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списка граждан, претендующих на получение жилых помещений по договорам социального найма</w:t>
      </w: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8"/>
          <w:szCs w:val="28"/>
        </w:rPr>
      </w:pPr>
    </w:p>
    <w:p w:rsidR="009F48FC" w:rsidRDefault="009F48FC" w:rsidP="009F48FC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9F48FC" w:rsidRDefault="009F48FC" w:rsidP="009F48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письмо, представленное общественной жилищной комиссией Сабинского муниципального района и решение </w:t>
      </w:r>
      <w:r>
        <w:rPr>
          <w:rFonts w:ascii="Times New Roman" w:hAnsi="Times New Roman"/>
          <w:iCs/>
          <w:sz w:val="28"/>
          <w:szCs w:val="28"/>
        </w:rPr>
        <w:t>Попечительского совета Государственного жилищного фонда при Президенте Республики Татарстан от 17.03.2010 года</w:t>
      </w:r>
      <w:r>
        <w:rPr>
          <w:rFonts w:ascii="Times New Roman" w:hAnsi="Times New Roman"/>
          <w:sz w:val="28"/>
          <w:szCs w:val="28"/>
        </w:rPr>
        <w:t xml:space="preserve"> и в соответствии с целевой программой «Республиканская государственная поддержка обеспечения жильем граждан в Республике Татарстан на 2012 год» Совет Сабинского муниципального района  РЕШИЛ: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список граждан, претендующих на получение жилых помещений по договорам социального найма в рамках целевой программы «Республиканская государственная поддержка обеспечения жильем граждан в Республике Татарстан на 2012 год» (прилагается).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Исполнительному комитету Сабинского муниципального района представить все необходимые документы в Жилищный фонд Республики Татарстан для постановки указанных в п.1 граждан на учет.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Закирзянова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Р.Р., заместителя главы Сабинского муниципального района.</w:t>
      </w: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Глава Сабинского </w:t>
      </w:r>
    </w:p>
    <w:p w:rsidR="009F48FC" w:rsidRDefault="009F48FC" w:rsidP="009F48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Р.Н. </w:t>
      </w:r>
      <w:proofErr w:type="spellStart"/>
      <w:r>
        <w:rPr>
          <w:rFonts w:ascii="Times New Roman" w:hAnsi="Times New Roman"/>
          <w:sz w:val="28"/>
          <w:szCs w:val="28"/>
        </w:rPr>
        <w:t>Минниханов</w:t>
      </w:r>
      <w:proofErr w:type="spellEnd"/>
    </w:p>
    <w:p w:rsidR="00DF311F" w:rsidRDefault="00DF311F"/>
    <w:sectPr w:rsidR="00DF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0252D"/>
    <w:multiLevelType w:val="hybridMultilevel"/>
    <w:tmpl w:val="25E41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A4"/>
    <w:rsid w:val="000959A4"/>
    <w:rsid w:val="0018356B"/>
    <w:rsid w:val="009F48FC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8F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4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9F48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8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8F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4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9F48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8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4</cp:revision>
  <cp:lastPrinted>2012-05-03T10:44:00Z</cp:lastPrinted>
  <dcterms:created xsi:type="dcterms:W3CDTF">2012-05-03T10:43:00Z</dcterms:created>
  <dcterms:modified xsi:type="dcterms:W3CDTF">2012-05-04T04:54:00Z</dcterms:modified>
</cp:coreProperties>
</file>