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3B78CF" w:rsidTr="003B78CF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B78CF" w:rsidRDefault="003B78C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3B78CF" w:rsidRDefault="003B78C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3B78CF" w:rsidRDefault="003B78CF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3B78CF" w:rsidRDefault="003B78CF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3B78CF" w:rsidRDefault="003B78CF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3B78CF" w:rsidRDefault="003B78CF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3B78CF" w:rsidRDefault="003B78CF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3B78CF" w:rsidRDefault="003B78CF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3B78CF" w:rsidRDefault="003B78CF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B78CF" w:rsidRDefault="003B78CF"/>
          <w:p w:rsidR="003B78CF" w:rsidRDefault="003B78CF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2005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2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CF" w:rsidRDefault="003B78CF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3B78CF" w:rsidRDefault="003B78C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3B78CF" w:rsidRDefault="003B78CF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3B78CF" w:rsidRDefault="003B78CF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3B78CF" w:rsidRDefault="003B78CF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3B78CF" w:rsidRDefault="003B78CF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3B78CF" w:rsidRDefault="003B78CF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3B78CF" w:rsidRDefault="003B78CF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3B78CF" w:rsidRDefault="003B78CF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3B78CF" w:rsidRDefault="003B78CF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3B78CF" w:rsidRDefault="003B78CF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3B78CF" w:rsidRPr="005F2649" w:rsidTr="003B78CF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B78CF" w:rsidRDefault="003B78CF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3B78CF" w:rsidRDefault="003B78CF" w:rsidP="003B78CF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BfHGPV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3B78CF" w:rsidRDefault="003B78CF" w:rsidP="003B78CF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5F2649">
        <w:rPr>
          <w:sz w:val="26"/>
        </w:rPr>
        <w:t>24.01.2012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5F2649">
        <w:rPr>
          <w:sz w:val="26"/>
        </w:rPr>
        <w:t>93</w:t>
      </w:r>
      <w:bookmarkStart w:id="0" w:name="_GoBack"/>
      <w:bookmarkEnd w:id="0"/>
    </w:p>
    <w:p w:rsidR="003B78CF" w:rsidRDefault="003B78CF" w:rsidP="003B78CF">
      <w:pPr>
        <w:rPr>
          <w:sz w:val="26"/>
        </w:rPr>
      </w:pPr>
    </w:p>
    <w:p w:rsidR="003B78CF" w:rsidRDefault="003B78CF" w:rsidP="003B78CF">
      <w:pPr>
        <w:pStyle w:val="a3"/>
        <w:ind w:firstLine="720"/>
        <w:jc w:val="center"/>
        <w:rPr>
          <w:sz w:val="32"/>
          <w:szCs w:val="32"/>
        </w:rPr>
      </w:pPr>
    </w:p>
    <w:p w:rsidR="003B78CF" w:rsidRDefault="003B78CF" w:rsidP="003B78CF">
      <w:pPr>
        <w:pStyle w:val="a3"/>
        <w:ind w:firstLine="72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393A3D" w:rsidRDefault="00393A3D" w:rsidP="003B78CF">
      <w:pPr>
        <w:pStyle w:val="a3"/>
        <w:ind w:firstLine="720"/>
        <w:jc w:val="center"/>
        <w:rPr>
          <w:sz w:val="32"/>
          <w:szCs w:val="32"/>
        </w:rPr>
      </w:pPr>
    </w:p>
    <w:p w:rsidR="003B78CF" w:rsidRDefault="00393A3D" w:rsidP="003B78CF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16685" wp14:editId="3F76E478">
                <wp:simplePos x="0" y="0"/>
                <wp:positionH relativeFrom="column">
                  <wp:posOffset>231080</wp:posOffset>
                </wp:positionH>
                <wp:positionV relativeFrom="paragraph">
                  <wp:posOffset>213037</wp:posOffset>
                </wp:positionV>
                <wp:extent cx="3045125" cy="1069340"/>
                <wp:effectExtent l="0" t="0" r="22225" b="165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12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8CF" w:rsidRPr="00393A3D" w:rsidRDefault="003B78CF" w:rsidP="003B78C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93A3D">
                              <w:rPr>
                                <w:sz w:val="28"/>
                                <w:szCs w:val="28"/>
                              </w:rPr>
                              <w:t>Об итогах работы по охране   законности и правопорядка в  Сабинском муниципальном районе Республики Татарстан за 2011 год</w:t>
                            </w:r>
                          </w:p>
                          <w:p w:rsidR="003B78CF" w:rsidRPr="00393A3D" w:rsidRDefault="003B78CF" w:rsidP="003B78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8.2pt;margin-top:16.75pt;width:239.75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" strokecolor="white">
                <v:textbox>
                  <w:txbxContent>
                    <w:p w:rsidR="003B78CF" w:rsidRPr="00393A3D" w:rsidRDefault="003B78CF" w:rsidP="003B78C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393A3D">
                        <w:rPr>
                          <w:sz w:val="28"/>
                          <w:szCs w:val="28"/>
                        </w:rPr>
                        <w:t>Об итогах работы по охране   законности и правопорядка в  Сабинском муниципальном районе Республики Татарстан за 201</w:t>
                      </w:r>
                      <w:r w:rsidRPr="00393A3D">
                        <w:rPr>
                          <w:sz w:val="28"/>
                          <w:szCs w:val="28"/>
                        </w:rPr>
                        <w:t>1</w:t>
                      </w:r>
                      <w:r w:rsidRPr="00393A3D">
                        <w:rPr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3B78CF" w:rsidRPr="00393A3D" w:rsidRDefault="003B78CF" w:rsidP="003B78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78CF" w:rsidRDefault="003B78CF" w:rsidP="003B78CF">
      <w:pPr>
        <w:pStyle w:val="a3"/>
        <w:ind w:firstLine="720"/>
        <w:jc w:val="center"/>
        <w:rPr>
          <w:sz w:val="32"/>
          <w:szCs w:val="32"/>
        </w:rPr>
      </w:pPr>
    </w:p>
    <w:p w:rsidR="003B78CF" w:rsidRDefault="003B78CF" w:rsidP="003B78CF">
      <w:pPr>
        <w:pStyle w:val="a3"/>
        <w:ind w:firstLine="720"/>
        <w:jc w:val="center"/>
        <w:rPr>
          <w:sz w:val="32"/>
          <w:szCs w:val="32"/>
        </w:rPr>
      </w:pPr>
    </w:p>
    <w:p w:rsidR="003B78CF" w:rsidRDefault="003B78CF" w:rsidP="003B78CF">
      <w:pPr>
        <w:pStyle w:val="a3"/>
        <w:ind w:firstLine="720"/>
        <w:jc w:val="both"/>
        <w:rPr>
          <w:sz w:val="32"/>
          <w:szCs w:val="32"/>
        </w:rPr>
      </w:pPr>
    </w:p>
    <w:p w:rsidR="003B78CF" w:rsidRDefault="003B78CF" w:rsidP="003B78CF">
      <w:pPr>
        <w:pStyle w:val="a3"/>
        <w:ind w:firstLine="720"/>
        <w:jc w:val="both"/>
        <w:rPr>
          <w:sz w:val="25"/>
          <w:szCs w:val="25"/>
        </w:rPr>
      </w:pPr>
    </w:p>
    <w:p w:rsidR="00393A3D" w:rsidRDefault="00393A3D" w:rsidP="00393A3D">
      <w:pPr>
        <w:pStyle w:val="Style11"/>
        <w:widowControl/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1C3701" w:rsidRPr="00393A3D" w:rsidRDefault="003B78CF" w:rsidP="00393A3D">
      <w:pPr>
        <w:pStyle w:val="Style11"/>
        <w:widowControl/>
        <w:spacing w:line="322" w:lineRule="exact"/>
        <w:rPr>
          <w:rStyle w:val="FontStyle13"/>
          <w:noProof/>
          <w:sz w:val="28"/>
          <w:szCs w:val="28"/>
        </w:rPr>
      </w:pPr>
      <w:r w:rsidRPr="00393A3D">
        <w:rPr>
          <w:rFonts w:ascii="Times New Roman" w:hAnsi="Times New Roman" w:cs="Times New Roman"/>
          <w:sz w:val="28"/>
          <w:szCs w:val="28"/>
        </w:rPr>
        <w:t xml:space="preserve">Заслушав доклад начальника МО МВД РФ «Сабинский» </w:t>
      </w:r>
      <w:proofErr w:type="spellStart"/>
      <w:r w:rsidR="00393A3D">
        <w:rPr>
          <w:rFonts w:ascii="Times New Roman" w:hAnsi="Times New Roman" w:cs="Times New Roman"/>
          <w:sz w:val="28"/>
          <w:szCs w:val="28"/>
        </w:rPr>
        <w:t>Р.А.Гильманова</w:t>
      </w:r>
      <w:proofErr w:type="spellEnd"/>
      <w:r w:rsidRPr="00393A3D">
        <w:rPr>
          <w:rFonts w:ascii="Times New Roman" w:hAnsi="Times New Roman" w:cs="Times New Roman"/>
          <w:sz w:val="28"/>
          <w:szCs w:val="28"/>
        </w:rPr>
        <w:t>, Совет Сабинского муниципального района отмечает: в 2011 году межмуниципальным отделом МВД РФ «Сабинский» комплексно решались задачи по укреплению правопорядка, борьбе с преступностью и правонарушениями в районе</w:t>
      </w:r>
      <w:r w:rsidR="001C3701" w:rsidRPr="00393A3D">
        <w:rPr>
          <w:rFonts w:ascii="Times New Roman" w:hAnsi="Times New Roman" w:cs="Times New Roman"/>
          <w:sz w:val="28"/>
          <w:szCs w:val="28"/>
        </w:rPr>
        <w:t xml:space="preserve">. </w:t>
      </w:r>
      <w:r w:rsidR="00393A3D" w:rsidRPr="00393A3D">
        <w:rPr>
          <w:rStyle w:val="FontStyle13"/>
          <w:noProof/>
          <w:sz w:val="28"/>
          <w:szCs w:val="28"/>
        </w:rPr>
        <w:t xml:space="preserve">В результате деятельности отдела по итогам </w:t>
      </w:r>
      <w:r w:rsidR="00393A3D" w:rsidRPr="00393A3D">
        <w:rPr>
          <w:rStyle w:val="FontStyle19"/>
          <w:noProof/>
          <w:sz w:val="28"/>
          <w:szCs w:val="28"/>
        </w:rPr>
        <w:t xml:space="preserve">2011 </w:t>
      </w:r>
      <w:r w:rsidR="00393A3D" w:rsidRPr="00393A3D">
        <w:rPr>
          <w:rStyle w:val="FontStyle13"/>
          <w:noProof/>
          <w:sz w:val="28"/>
          <w:szCs w:val="28"/>
        </w:rPr>
        <w:t xml:space="preserve">года на территории Сабинского района зарегистрировано </w:t>
      </w:r>
      <w:r w:rsidR="00393A3D" w:rsidRPr="00393A3D">
        <w:rPr>
          <w:rStyle w:val="FontStyle19"/>
          <w:noProof/>
          <w:sz w:val="28"/>
          <w:szCs w:val="28"/>
        </w:rPr>
        <w:t xml:space="preserve">197 </w:t>
      </w:r>
      <w:r w:rsidR="00393A3D" w:rsidRPr="00393A3D">
        <w:rPr>
          <w:rStyle w:val="FontStyle13"/>
          <w:noProof/>
          <w:sz w:val="28"/>
          <w:szCs w:val="28"/>
        </w:rPr>
        <w:t>преступлений, что на 6</w:t>
      </w:r>
      <w:r w:rsidR="00393A3D" w:rsidRPr="00393A3D">
        <w:rPr>
          <w:rStyle w:val="FontStyle19"/>
          <w:noProof/>
          <w:sz w:val="28"/>
          <w:szCs w:val="28"/>
        </w:rPr>
        <w:t xml:space="preserve">,6% </w:t>
      </w:r>
      <w:r w:rsidR="00393A3D" w:rsidRPr="00393A3D">
        <w:rPr>
          <w:rStyle w:val="FontStyle13"/>
          <w:noProof/>
          <w:sz w:val="28"/>
          <w:szCs w:val="28"/>
        </w:rPr>
        <w:t>меньше прошлого года,</w:t>
      </w:r>
      <w:r w:rsidR="001C3701" w:rsidRPr="00393A3D">
        <w:rPr>
          <w:rFonts w:ascii="Times New Roman" w:hAnsi="Times New Roman" w:cs="Times New Roman"/>
          <w:sz w:val="28"/>
          <w:szCs w:val="28"/>
        </w:rPr>
        <w:t xml:space="preserve">  а тяжких и особо тяжких сокращено на 4,8%. В том числе такие значимые, как кражи - на 8,9%, кражи из квартир - в 9 раз, грабежи - в 4 раза. Не зарегистрированы убийства, разбойные нападения, хулиганства, что является результатом работы </w:t>
      </w:r>
      <w:r w:rsidRPr="00393A3D">
        <w:rPr>
          <w:rStyle w:val="FontStyle13"/>
          <w:noProof/>
          <w:sz w:val="28"/>
          <w:szCs w:val="28"/>
        </w:rPr>
        <w:t>профилактическо</w:t>
      </w:r>
      <w:r w:rsidR="001C3701" w:rsidRPr="00393A3D">
        <w:rPr>
          <w:rStyle w:val="FontStyle13"/>
          <w:noProof/>
          <w:sz w:val="28"/>
          <w:szCs w:val="28"/>
        </w:rPr>
        <w:t>й</w:t>
      </w:r>
      <w:r w:rsidRPr="00393A3D">
        <w:rPr>
          <w:rStyle w:val="FontStyle13"/>
          <w:noProof/>
          <w:sz w:val="28"/>
          <w:szCs w:val="28"/>
        </w:rPr>
        <w:t xml:space="preserve"> направлен</w:t>
      </w:r>
      <w:r w:rsidR="001C3701" w:rsidRPr="00393A3D">
        <w:rPr>
          <w:rStyle w:val="FontStyle13"/>
          <w:noProof/>
          <w:sz w:val="28"/>
          <w:szCs w:val="28"/>
        </w:rPr>
        <w:t>ности.</w:t>
      </w:r>
    </w:p>
    <w:p w:rsidR="00393A3D" w:rsidRPr="00393A3D" w:rsidRDefault="00393A3D" w:rsidP="00393A3D">
      <w:pPr>
        <w:pStyle w:val="Style8"/>
        <w:widowControl/>
        <w:spacing w:before="19" w:line="322" w:lineRule="exact"/>
        <w:ind w:firstLine="701"/>
        <w:rPr>
          <w:rStyle w:val="FontStyle13"/>
          <w:noProof/>
          <w:sz w:val="28"/>
          <w:szCs w:val="28"/>
        </w:rPr>
      </w:pPr>
      <w:r w:rsidRPr="00393A3D">
        <w:rPr>
          <w:rStyle w:val="FontStyle13"/>
          <w:noProof/>
          <w:sz w:val="28"/>
          <w:szCs w:val="28"/>
        </w:rPr>
        <w:t xml:space="preserve">По сравнению с </w:t>
      </w:r>
      <w:r>
        <w:rPr>
          <w:rStyle w:val="FontStyle13"/>
          <w:noProof/>
          <w:sz w:val="28"/>
          <w:szCs w:val="28"/>
        </w:rPr>
        <w:t>2010</w:t>
      </w:r>
      <w:r w:rsidRPr="00393A3D">
        <w:rPr>
          <w:rStyle w:val="FontStyle13"/>
          <w:noProof/>
          <w:sz w:val="28"/>
          <w:szCs w:val="28"/>
        </w:rPr>
        <w:t xml:space="preserve"> годом наблюдается рост умышленных причинений тяжкого вреда здоровью, изнасилований, угонов. Н</w:t>
      </w:r>
      <w:r w:rsidRPr="00393A3D">
        <w:rPr>
          <w:rFonts w:ascii="Times New Roman" w:hAnsi="Times New Roman" w:cs="Times New Roman"/>
          <w:sz w:val="28"/>
          <w:szCs w:val="28"/>
        </w:rPr>
        <w:t>аблюдается значительное снижение таких преступлений, как кражи – на 28,8% и увеличение его раскрываемости на 7,3%, доля преступлений против собственности составляет 35%.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A3D">
        <w:rPr>
          <w:rStyle w:val="FontStyle13"/>
          <w:noProof/>
          <w:sz w:val="28"/>
          <w:szCs w:val="28"/>
        </w:rPr>
        <w:t xml:space="preserve">Общая раскрываемость составила </w:t>
      </w:r>
      <w:r w:rsidRPr="00393A3D">
        <w:rPr>
          <w:rStyle w:val="FontStyle19"/>
          <w:noProof/>
          <w:sz w:val="28"/>
          <w:szCs w:val="28"/>
        </w:rPr>
        <w:t xml:space="preserve">86%, </w:t>
      </w:r>
      <w:r w:rsidRPr="00393A3D">
        <w:rPr>
          <w:rStyle w:val="FontStyle13"/>
          <w:noProof/>
          <w:sz w:val="28"/>
          <w:szCs w:val="28"/>
        </w:rPr>
        <w:t>что на 2</w:t>
      </w:r>
      <w:r w:rsidRPr="00393A3D">
        <w:rPr>
          <w:rStyle w:val="FontStyle19"/>
          <w:noProof/>
          <w:sz w:val="28"/>
          <w:szCs w:val="28"/>
        </w:rPr>
        <w:t xml:space="preserve">,7% </w:t>
      </w:r>
      <w:r w:rsidRPr="00393A3D">
        <w:rPr>
          <w:rStyle w:val="FontStyle13"/>
          <w:noProof/>
          <w:sz w:val="28"/>
          <w:szCs w:val="28"/>
        </w:rPr>
        <w:t xml:space="preserve">выше, чем за 2010 год. </w:t>
      </w:r>
    </w:p>
    <w:p w:rsidR="00393A3D" w:rsidRPr="00393A3D" w:rsidRDefault="00393A3D" w:rsidP="00393A3D">
      <w:pPr>
        <w:pStyle w:val="Style8"/>
        <w:widowControl/>
        <w:spacing w:before="72" w:line="322" w:lineRule="exact"/>
        <w:ind w:firstLine="701"/>
        <w:rPr>
          <w:rStyle w:val="FontStyle13"/>
          <w:noProof/>
          <w:sz w:val="28"/>
          <w:szCs w:val="28"/>
        </w:rPr>
      </w:pPr>
      <w:r w:rsidRPr="00393A3D">
        <w:rPr>
          <w:rStyle w:val="FontStyle13"/>
          <w:noProof/>
          <w:sz w:val="28"/>
          <w:szCs w:val="28"/>
        </w:rPr>
        <w:t>В течение года участковыми уполномоченными милиции совместно с представителями глав городского и сельских поселений района проводились мероприятия по выявлению и пресечению преступных проявлений, обеспечению общественной безопасности в населенных пунктах района, также выявлению административных правонарушений.</w:t>
      </w:r>
    </w:p>
    <w:p w:rsidR="00393A3D" w:rsidRPr="00393A3D" w:rsidRDefault="00393A3D" w:rsidP="00393A3D">
      <w:pPr>
        <w:pStyle w:val="Style8"/>
        <w:widowControl/>
        <w:spacing w:before="82" w:line="322" w:lineRule="exact"/>
        <w:ind w:firstLine="701"/>
        <w:rPr>
          <w:rStyle w:val="FontStyle13"/>
          <w:sz w:val="28"/>
          <w:szCs w:val="28"/>
        </w:rPr>
      </w:pPr>
      <w:r w:rsidRPr="00393A3D">
        <w:rPr>
          <w:rStyle w:val="FontStyle13"/>
          <w:noProof/>
          <w:sz w:val="28"/>
          <w:szCs w:val="28"/>
        </w:rPr>
        <w:t xml:space="preserve">В </w:t>
      </w:r>
      <w:r w:rsidRPr="00393A3D">
        <w:rPr>
          <w:rStyle w:val="FontStyle19"/>
          <w:noProof/>
          <w:sz w:val="28"/>
          <w:szCs w:val="28"/>
        </w:rPr>
        <w:t xml:space="preserve">2011 </w:t>
      </w:r>
      <w:r w:rsidRPr="00393A3D">
        <w:rPr>
          <w:rStyle w:val="FontStyle13"/>
          <w:noProof/>
          <w:sz w:val="28"/>
          <w:szCs w:val="28"/>
        </w:rPr>
        <w:t xml:space="preserve">году проделана определенная работа по исполнению Кодекса РФ об административных правонарушениях. К административной </w:t>
      </w:r>
      <w:r w:rsidRPr="00393A3D">
        <w:rPr>
          <w:rStyle w:val="FontStyle13"/>
          <w:noProof/>
          <w:sz w:val="28"/>
          <w:szCs w:val="28"/>
        </w:rPr>
        <w:lastRenderedPageBreak/>
        <w:t xml:space="preserve">ответственности за распитие спиртных напитков и появление в пьяном виде в общественных местах привлечено всего </w:t>
      </w:r>
      <w:r w:rsidRPr="00393A3D">
        <w:rPr>
          <w:rStyle w:val="FontStyle19"/>
          <w:noProof/>
          <w:sz w:val="28"/>
          <w:szCs w:val="28"/>
        </w:rPr>
        <w:t xml:space="preserve">1460 </w:t>
      </w:r>
      <w:r w:rsidRPr="00393A3D">
        <w:rPr>
          <w:rStyle w:val="FontStyle13"/>
          <w:noProof/>
          <w:sz w:val="28"/>
          <w:szCs w:val="28"/>
        </w:rPr>
        <w:t>человек,</w:t>
      </w:r>
      <w:r w:rsidRPr="00393A3D">
        <w:rPr>
          <w:rStyle w:val="FontStyle19"/>
          <w:noProof/>
          <w:sz w:val="28"/>
          <w:szCs w:val="28"/>
        </w:rPr>
        <w:t xml:space="preserve"> </w:t>
      </w:r>
      <w:r w:rsidRPr="00393A3D">
        <w:rPr>
          <w:rStyle w:val="FontStyle13"/>
          <w:noProof/>
          <w:sz w:val="28"/>
          <w:szCs w:val="28"/>
        </w:rPr>
        <w:t xml:space="preserve">выявлено </w:t>
      </w:r>
      <w:r w:rsidRPr="00393A3D">
        <w:rPr>
          <w:rStyle w:val="FontStyle19"/>
          <w:noProof/>
          <w:sz w:val="28"/>
          <w:szCs w:val="28"/>
        </w:rPr>
        <w:t xml:space="preserve">244 </w:t>
      </w:r>
      <w:r w:rsidRPr="00393A3D">
        <w:rPr>
          <w:rStyle w:val="FontStyle13"/>
          <w:noProof/>
          <w:sz w:val="28"/>
          <w:szCs w:val="28"/>
        </w:rPr>
        <w:t xml:space="preserve">случая мелкого хулиганства. </w:t>
      </w:r>
    </w:p>
    <w:p w:rsidR="00393A3D" w:rsidRPr="00393A3D" w:rsidRDefault="00393A3D" w:rsidP="00393A3D">
      <w:pPr>
        <w:pStyle w:val="Style6"/>
        <w:widowControl/>
        <w:spacing w:before="82"/>
        <w:ind w:firstLine="701"/>
        <w:rPr>
          <w:rStyle w:val="FontStyle13"/>
          <w:noProof/>
          <w:sz w:val="28"/>
          <w:szCs w:val="28"/>
        </w:rPr>
      </w:pPr>
      <w:r w:rsidRPr="00393A3D">
        <w:rPr>
          <w:rStyle w:val="FontStyle13"/>
          <w:noProof/>
          <w:sz w:val="28"/>
          <w:szCs w:val="28"/>
        </w:rPr>
        <w:t>Проведена определенная работа по профилактике преступлений и правонарушений среди несовершеннолетних. По итогам года с участием  несовершеннолетних (учащихся школ) преступлений не зарегистрировано.</w:t>
      </w:r>
    </w:p>
    <w:p w:rsidR="00393A3D" w:rsidRPr="00393A3D" w:rsidRDefault="00393A3D" w:rsidP="00393A3D">
      <w:pPr>
        <w:ind w:firstLine="701"/>
        <w:jc w:val="both"/>
        <w:rPr>
          <w:sz w:val="28"/>
          <w:szCs w:val="28"/>
        </w:rPr>
      </w:pPr>
      <w:r w:rsidRPr="00393A3D">
        <w:rPr>
          <w:sz w:val="28"/>
          <w:szCs w:val="28"/>
        </w:rPr>
        <w:t>В рамках реформирования системы МВД проведена внеочередная аттестация личного состава</w:t>
      </w:r>
      <w:r>
        <w:rPr>
          <w:sz w:val="28"/>
          <w:szCs w:val="28"/>
        </w:rPr>
        <w:t>, в</w:t>
      </w:r>
      <w:r w:rsidRPr="00393A3D">
        <w:rPr>
          <w:sz w:val="28"/>
          <w:szCs w:val="28"/>
        </w:rPr>
        <w:t xml:space="preserve">озросла требовательность непосредственно к сотрудникам, </w:t>
      </w:r>
      <w:r>
        <w:rPr>
          <w:sz w:val="28"/>
          <w:szCs w:val="28"/>
        </w:rPr>
        <w:t xml:space="preserve">вследствие </w:t>
      </w:r>
      <w:r w:rsidRPr="00393A3D">
        <w:rPr>
          <w:sz w:val="28"/>
          <w:szCs w:val="28"/>
        </w:rPr>
        <w:t xml:space="preserve"> сокращения штатов возросла нагрузка на личный состав, в первую очередь, на участковых уполномоченных полиции, уголовного розыска, ГИБДД. </w:t>
      </w:r>
    </w:p>
    <w:p w:rsidR="003B78CF" w:rsidRPr="00393A3D" w:rsidRDefault="0049305D" w:rsidP="008A2150">
      <w:pPr>
        <w:ind w:firstLine="701"/>
        <w:jc w:val="both"/>
        <w:rPr>
          <w:sz w:val="28"/>
          <w:szCs w:val="28"/>
        </w:rPr>
      </w:pPr>
      <w:r w:rsidRPr="00393A3D">
        <w:rPr>
          <w:sz w:val="28"/>
          <w:szCs w:val="28"/>
        </w:rPr>
        <w:tab/>
      </w:r>
      <w:proofErr w:type="gramStart"/>
      <w:r w:rsidR="003B78CF" w:rsidRPr="00393A3D">
        <w:rPr>
          <w:sz w:val="28"/>
          <w:szCs w:val="28"/>
        </w:rPr>
        <w:t>Исходя из вышеизложенного Совет Сабинского муниципального района  РЕШИЛ</w:t>
      </w:r>
      <w:proofErr w:type="gramEnd"/>
      <w:r w:rsidR="003B78CF" w:rsidRPr="00393A3D">
        <w:rPr>
          <w:sz w:val="28"/>
          <w:szCs w:val="28"/>
        </w:rPr>
        <w:t>:</w:t>
      </w:r>
    </w:p>
    <w:p w:rsidR="003B78CF" w:rsidRPr="00393A3D" w:rsidRDefault="003B78CF" w:rsidP="00393A3D">
      <w:pPr>
        <w:ind w:firstLine="701"/>
        <w:jc w:val="both"/>
        <w:rPr>
          <w:sz w:val="28"/>
          <w:szCs w:val="28"/>
        </w:rPr>
      </w:pPr>
      <w:r w:rsidRPr="00393A3D">
        <w:rPr>
          <w:sz w:val="28"/>
          <w:szCs w:val="28"/>
        </w:rPr>
        <w:t xml:space="preserve">1. Доклад начальника </w:t>
      </w:r>
      <w:r w:rsidR="00393A3D" w:rsidRPr="00393A3D">
        <w:rPr>
          <w:sz w:val="28"/>
          <w:szCs w:val="28"/>
        </w:rPr>
        <w:t>МО МВД  Р</w:t>
      </w:r>
      <w:r w:rsidR="008A2150">
        <w:rPr>
          <w:sz w:val="28"/>
          <w:szCs w:val="28"/>
        </w:rPr>
        <w:t>Ф</w:t>
      </w:r>
      <w:r w:rsidR="00393A3D" w:rsidRPr="00393A3D">
        <w:rPr>
          <w:sz w:val="28"/>
          <w:szCs w:val="28"/>
        </w:rPr>
        <w:t xml:space="preserve"> «Сабинский»</w:t>
      </w:r>
      <w:r w:rsidRPr="00393A3D">
        <w:rPr>
          <w:sz w:val="28"/>
          <w:szCs w:val="28"/>
        </w:rPr>
        <w:t xml:space="preserve"> </w:t>
      </w:r>
      <w:proofErr w:type="spellStart"/>
      <w:r w:rsidRPr="00393A3D">
        <w:rPr>
          <w:sz w:val="28"/>
          <w:szCs w:val="28"/>
        </w:rPr>
        <w:t>Гильманова</w:t>
      </w:r>
      <w:proofErr w:type="spellEnd"/>
      <w:r w:rsidRPr="00393A3D">
        <w:rPr>
          <w:sz w:val="28"/>
          <w:szCs w:val="28"/>
        </w:rPr>
        <w:t xml:space="preserve"> Р.А. принять к сведению.</w:t>
      </w:r>
    </w:p>
    <w:p w:rsidR="008A2150" w:rsidRDefault="003B78CF" w:rsidP="00393A3D">
      <w:pPr>
        <w:pStyle w:val="a3"/>
        <w:ind w:firstLine="701"/>
        <w:jc w:val="both"/>
        <w:rPr>
          <w:sz w:val="28"/>
          <w:szCs w:val="28"/>
        </w:rPr>
      </w:pPr>
      <w:r w:rsidRPr="00393A3D">
        <w:rPr>
          <w:sz w:val="28"/>
          <w:szCs w:val="28"/>
        </w:rPr>
        <w:t xml:space="preserve">2. </w:t>
      </w:r>
      <w:r w:rsidR="008A2150" w:rsidRPr="00393A3D">
        <w:rPr>
          <w:sz w:val="28"/>
          <w:szCs w:val="28"/>
        </w:rPr>
        <w:t>Рекомендовать:</w:t>
      </w:r>
    </w:p>
    <w:p w:rsidR="003B78CF" w:rsidRPr="00393A3D" w:rsidRDefault="008A2150" w:rsidP="00393A3D">
      <w:pPr>
        <w:pStyle w:val="a3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8CF" w:rsidRPr="00393A3D">
        <w:rPr>
          <w:sz w:val="28"/>
          <w:szCs w:val="28"/>
        </w:rPr>
        <w:t xml:space="preserve">Отделу молодежи, отделу образования Исполнительного комитета </w:t>
      </w:r>
      <w:r>
        <w:rPr>
          <w:sz w:val="28"/>
          <w:szCs w:val="28"/>
        </w:rPr>
        <w:t xml:space="preserve">Сабинского муниципального района, главам поселений </w:t>
      </w:r>
      <w:r w:rsidR="003B78CF" w:rsidRPr="00393A3D">
        <w:rPr>
          <w:sz w:val="28"/>
          <w:szCs w:val="28"/>
        </w:rPr>
        <w:t xml:space="preserve">активизировать работу по профилактике правонарушений среди учащихся </w:t>
      </w:r>
      <w:r>
        <w:rPr>
          <w:sz w:val="28"/>
          <w:szCs w:val="28"/>
        </w:rPr>
        <w:t>и молодежи;</w:t>
      </w:r>
    </w:p>
    <w:p w:rsidR="003B78CF" w:rsidRPr="00393A3D" w:rsidRDefault="003B78CF" w:rsidP="00393A3D">
      <w:pPr>
        <w:pStyle w:val="a3"/>
        <w:ind w:firstLine="701"/>
        <w:jc w:val="both"/>
        <w:rPr>
          <w:sz w:val="28"/>
          <w:szCs w:val="28"/>
        </w:rPr>
      </w:pPr>
      <w:r w:rsidRPr="00393A3D">
        <w:rPr>
          <w:sz w:val="28"/>
          <w:szCs w:val="28"/>
        </w:rPr>
        <w:t>- Всем предприятиям и организациям независимо от формы собственности усилить работу по обеспечению сохранности имущества и материальной ценности.</w:t>
      </w:r>
    </w:p>
    <w:p w:rsidR="003B78CF" w:rsidRPr="00393A3D" w:rsidRDefault="003B78CF" w:rsidP="00393A3D">
      <w:pPr>
        <w:ind w:firstLine="701"/>
        <w:jc w:val="both"/>
        <w:rPr>
          <w:sz w:val="28"/>
          <w:szCs w:val="28"/>
        </w:rPr>
      </w:pPr>
    </w:p>
    <w:p w:rsidR="003B78CF" w:rsidRPr="00393A3D" w:rsidRDefault="003B78CF" w:rsidP="00393A3D">
      <w:pPr>
        <w:ind w:firstLine="701"/>
        <w:jc w:val="both"/>
        <w:rPr>
          <w:sz w:val="28"/>
          <w:szCs w:val="28"/>
        </w:rPr>
      </w:pPr>
    </w:p>
    <w:p w:rsidR="003B78CF" w:rsidRPr="00393A3D" w:rsidRDefault="003B78CF" w:rsidP="00393A3D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701"/>
        <w:jc w:val="both"/>
        <w:rPr>
          <w:sz w:val="28"/>
          <w:szCs w:val="28"/>
        </w:rPr>
      </w:pPr>
      <w:r w:rsidRPr="00393A3D">
        <w:rPr>
          <w:sz w:val="28"/>
          <w:szCs w:val="28"/>
        </w:rPr>
        <w:t xml:space="preserve">          Глава  Сабинского </w:t>
      </w:r>
    </w:p>
    <w:p w:rsidR="003B78CF" w:rsidRPr="00393A3D" w:rsidRDefault="003B78CF" w:rsidP="00393A3D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701"/>
        <w:jc w:val="both"/>
        <w:rPr>
          <w:sz w:val="28"/>
          <w:szCs w:val="28"/>
        </w:rPr>
      </w:pPr>
      <w:r w:rsidRPr="00393A3D">
        <w:rPr>
          <w:sz w:val="28"/>
          <w:szCs w:val="28"/>
        </w:rPr>
        <w:t xml:space="preserve">    муниципального района   </w:t>
      </w:r>
      <w:r w:rsidR="008A2150">
        <w:rPr>
          <w:sz w:val="28"/>
          <w:szCs w:val="28"/>
        </w:rPr>
        <w:t xml:space="preserve">               </w:t>
      </w:r>
      <w:r w:rsidRPr="00393A3D">
        <w:rPr>
          <w:sz w:val="28"/>
          <w:szCs w:val="28"/>
        </w:rPr>
        <w:t xml:space="preserve"> </w:t>
      </w:r>
      <w:r w:rsidR="008A2150">
        <w:rPr>
          <w:sz w:val="28"/>
          <w:szCs w:val="28"/>
        </w:rPr>
        <w:t xml:space="preserve">  </w:t>
      </w:r>
      <w:r w:rsidRPr="00393A3D">
        <w:rPr>
          <w:sz w:val="28"/>
          <w:szCs w:val="28"/>
        </w:rPr>
        <w:t xml:space="preserve">                  </w:t>
      </w:r>
      <w:proofErr w:type="spellStart"/>
      <w:r w:rsidRPr="00393A3D">
        <w:rPr>
          <w:sz w:val="28"/>
          <w:szCs w:val="28"/>
        </w:rPr>
        <w:t>Р.Н.Минниханов</w:t>
      </w:r>
      <w:proofErr w:type="spellEnd"/>
    </w:p>
    <w:p w:rsidR="0091486A" w:rsidRPr="00393A3D" w:rsidRDefault="0091486A" w:rsidP="00393A3D">
      <w:pPr>
        <w:ind w:firstLine="701"/>
        <w:jc w:val="both"/>
        <w:rPr>
          <w:bCs/>
          <w:sz w:val="28"/>
          <w:szCs w:val="28"/>
        </w:rPr>
      </w:pPr>
    </w:p>
    <w:p w:rsidR="0091486A" w:rsidRPr="00393A3D" w:rsidRDefault="0091486A" w:rsidP="00393A3D">
      <w:pPr>
        <w:pStyle w:val="a3"/>
        <w:ind w:firstLine="701"/>
        <w:jc w:val="both"/>
        <w:rPr>
          <w:sz w:val="28"/>
          <w:szCs w:val="28"/>
        </w:rPr>
      </w:pPr>
    </w:p>
    <w:p w:rsidR="0091486A" w:rsidRDefault="0091486A" w:rsidP="006F5EA7">
      <w:pPr>
        <w:pStyle w:val="a3"/>
        <w:ind w:firstLine="720"/>
        <w:jc w:val="center"/>
        <w:rPr>
          <w:sz w:val="32"/>
          <w:szCs w:val="32"/>
        </w:rPr>
      </w:pPr>
    </w:p>
    <w:sectPr w:rsidR="0091486A" w:rsidSect="0039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70"/>
    <w:rsid w:val="00065323"/>
    <w:rsid w:val="001C3701"/>
    <w:rsid w:val="00393A3D"/>
    <w:rsid w:val="003B78CF"/>
    <w:rsid w:val="0049305D"/>
    <w:rsid w:val="005F2649"/>
    <w:rsid w:val="00611E70"/>
    <w:rsid w:val="006F5EA7"/>
    <w:rsid w:val="007D3E6D"/>
    <w:rsid w:val="008A2150"/>
    <w:rsid w:val="0091486A"/>
    <w:rsid w:val="00A00983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B78C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F5E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F5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6F5EA7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Arial" w:hAnsi="Arial" w:cs="Arial"/>
    </w:rPr>
  </w:style>
  <w:style w:type="paragraph" w:customStyle="1" w:styleId="Style8">
    <w:name w:val="Style8"/>
    <w:basedOn w:val="a"/>
    <w:rsid w:val="006F5EA7"/>
    <w:pPr>
      <w:widowControl w:val="0"/>
      <w:autoSpaceDE w:val="0"/>
      <w:autoSpaceDN w:val="0"/>
      <w:adjustRightInd w:val="0"/>
      <w:spacing w:line="319" w:lineRule="exact"/>
      <w:ind w:firstLine="787"/>
      <w:jc w:val="both"/>
    </w:pPr>
    <w:rPr>
      <w:rFonts w:ascii="Arial" w:hAnsi="Arial" w:cs="Arial"/>
    </w:rPr>
  </w:style>
  <w:style w:type="paragraph" w:customStyle="1" w:styleId="Style11">
    <w:name w:val="Style11"/>
    <w:basedOn w:val="a"/>
    <w:rsid w:val="006F5EA7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Arial" w:hAnsi="Arial" w:cs="Arial"/>
    </w:rPr>
  </w:style>
  <w:style w:type="character" w:customStyle="1" w:styleId="FontStyle13">
    <w:name w:val="Font Style13"/>
    <w:rsid w:val="006F5EA7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6F5EA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rsid w:val="006F5EA7"/>
    <w:rPr>
      <w:rFonts w:ascii="Times New Roman" w:hAnsi="Times New Roman" w:cs="Times New Roman" w:hint="default"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5E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basedOn w:val="a"/>
    <w:rsid w:val="003B78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3B78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3B78CF"/>
    <w:pPr>
      <w:autoSpaceDE w:val="0"/>
      <w:autoSpaceDN w:val="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3B78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3B78CF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3B7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B78CF"/>
    <w:pPr>
      <w:autoSpaceDE w:val="0"/>
      <w:autoSpaceDN w:val="0"/>
      <w:jc w:val="both"/>
    </w:pPr>
    <w:rPr>
      <w:sz w:val="32"/>
      <w:szCs w:val="32"/>
    </w:rPr>
  </w:style>
  <w:style w:type="character" w:customStyle="1" w:styleId="30">
    <w:name w:val="Основной текст 3 Знак"/>
    <w:basedOn w:val="a0"/>
    <w:link w:val="3"/>
    <w:rsid w:val="003B78CF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B78C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F5E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F5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6F5EA7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Arial" w:hAnsi="Arial" w:cs="Arial"/>
    </w:rPr>
  </w:style>
  <w:style w:type="paragraph" w:customStyle="1" w:styleId="Style8">
    <w:name w:val="Style8"/>
    <w:basedOn w:val="a"/>
    <w:rsid w:val="006F5EA7"/>
    <w:pPr>
      <w:widowControl w:val="0"/>
      <w:autoSpaceDE w:val="0"/>
      <w:autoSpaceDN w:val="0"/>
      <w:adjustRightInd w:val="0"/>
      <w:spacing w:line="319" w:lineRule="exact"/>
      <w:ind w:firstLine="787"/>
      <w:jc w:val="both"/>
    </w:pPr>
    <w:rPr>
      <w:rFonts w:ascii="Arial" w:hAnsi="Arial" w:cs="Arial"/>
    </w:rPr>
  </w:style>
  <w:style w:type="paragraph" w:customStyle="1" w:styleId="Style11">
    <w:name w:val="Style11"/>
    <w:basedOn w:val="a"/>
    <w:rsid w:val="006F5EA7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Arial" w:hAnsi="Arial" w:cs="Arial"/>
    </w:rPr>
  </w:style>
  <w:style w:type="character" w:customStyle="1" w:styleId="FontStyle13">
    <w:name w:val="Font Style13"/>
    <w:rsid w:val="006F5EA7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6F5EA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rsid w:val="006F5EA7"/>
    <w:rPr>
      <w:rFonts w:ascii="Times New Roman" w:hAnsi="Times New Roman" w:cs="Times New Roman" w:hint="default"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5E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basedOn w:val="a"/>
    <w:rsid w:val="003B78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3B78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3B78CF"/>
    <w:pPr>
      <w:autoSpaceDE w:val="0"/>
      <w:autoSpaceDN w:val="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3B78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3B78CF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3B7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B78CF"/>
    <w:pPr>
      <w:autoSpaceDE w:val="0"/>
      <w:autoSpaceDN w:val="0"/>
      <w:jc w:val="both"/>
    </w:pPr>
    <w:rPr>
      <w:sz w:val="32"/>
      <w:szCs w:val="32"/>
    </w:rPr>
  </w:style>
  <w:style w:type="character" w:customStyle="1" w:styleId="30">
    <w:name w:val="Основной текст 3 Знак"/>
    <w:basedOn w:val="a0"/>
    <w:link w:val="3"/>
    <w:rsid w:val="003B78CF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13</cp:revision>
  <cp:lastPrinted>2012-01-27T12:50:00Z</cp:lastPrinted>
  <dcterms:created xsi:type="dcterms:W3CDTF">2012-01-20T12:11:00Z</dcterms:created>
  <dcterms:modified xsi:type="dcterms:W3CDTF">2012-02-08T04:25:00Z</dcterms:modified>
</cp:coreProperties>
</file>