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  <w:t>ПРОЕКТ</w:t>
      </w:r>
    </w:p>
    <w:p>
      <w:pPr>
        <w:pStyle w:val="BodyText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686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 внесении изменений в постановление Исполнительного комитета Сабинского муниципального района Республики Татарстан от 01.07.2024 №554-п «Об условиях оплаты труда работников муниципальных организаций физической культуры и спорта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В соответствии с постановлением Кабинета Министров Республики Татарстан от 15.09.2025 №240 «О внесении изменений в постановление Кабинета Министров Республики Татарстан от 15.08.2018 №671 «Об условиях оплаты труда работников государственных организаций физической культуры и спорта Республики Татарстан»,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  <w:t>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sz w:val="26"/>
          <w:szCs w:val="26"/>
        </w:rPr>
        <w:t xml:space="preserve">1. </w:t>
      </w:r>
      <w:r>
        <w:rPr>
          <w:rFonts w:eastAsia="Calibri" w:cs="Times New Roman" w:ascii="PT Astra Serif" w:hAnsi="PT Astra Serif"/>
          <w:sz w:val="26"/>
          <w:szCs w:val="26"/>
        </w:rPr>
        <w:t>Внести в Положение об условиях оплаты труда работников муниципальных организаций физической культуры и спорта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№554-п «Об условиях оплаты труда работников муниципальных организаций физической культуры и спорта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sz w:val="26"/>
          <w:szCs w:val="26"/>
        </w:rPr>
        <w:t>1.1.</w:t>
      </w: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 </w:t>
      </w:r>
      <w:r>
        <w:rPr>
          <w:rFonts w:cs="Times New Roman" w:ascii="PT Astra Serif" w:hAnsi="PT Astra Serif"/>
          <w:sz w:val="26"/>
          <w:szCs w:val="26"/>
        </w:rPr>
        <w:t>раздел II изложить в следующей редакции:</w:t>
      </w:r>
    </w:p>
    <w:p>
      <w:pPr>
        <w:pStyle w:val="Normal"/>
        <w:spacing w:lineRule="auto" w:line="240" w:before="94" w:after="94"/>
        <w:ind w:left="914" w:right="914" w:hanging="0"/>
        <w:jc w:val="center"/>
        <w:rPr>
          <w:rFonts w:ascii="PT Astra Serif" w:hAnsi="PT Astra Serif" w:cs="Times New Roman"/>
          <w:b w:val="false"/>
          <w:bCs w:val="false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«II. Определение базовых окладов работников муниципальных организаций физической культуры и спорта</w:t>
      </w:r>
    </w:p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2.1. Базовые оклады работников физической культуры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536"/>
        <w:gridCol w:w="2329"/>
      </w:tblGrid>
      <w:tr>
        <w:trPr/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23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>
        <w:trPr/>
        <w:tc>
          <w:tcPr>
            <w:tcW w:w="2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232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>
        <w:trPr/>
        <w:tc>
          <w:tcPr>
            <w:tcW w:w="28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 по адаптивной физической культуре</w:t>
            </w:r>
          </w:p>
        </w:tc>
        <w:tc>
          <w:tcPr>
            <w:tcW w:w="232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26 600</w:t>
            </w:r>
          </w:p>
        </w:tc>
      </w:tr>
      <w:tr>
        <w:trPr/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 по спорту</w:t>
            </w:r>
          </w:p>
        </w:tc>
        <w:tc>
          <w:tcPr>
            <w:tcW w:w="23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Спортсмен-инструктор</w:t>
            </w:r>
          </w:p>
        </w:tc>
        <w:tc>
          <w:tcPr>
            <w:tcW w:w="23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Техник по эксплуатации и ремонту спортивной техники</w:t>
            </w:r>
          </w:p>
        </w:tc>
        <w:tc>
          <w:tcPr>
            <w:tcW w:w="23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Инструктор-методист по адаптивной физической культуре</w:t>
            </w:r>
          </w:p>
        </w:tc>
        <w:tc>
          <w:tcPr>
            <w:tcW w:w="232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26 610</w:t>
            </w:r>
          </w:p>
        </w:tc>
      </w:tr>
      <w:tr>
        <w:trPr/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Инструктор-методист физкультурно-спортивных организаций</w:t>
            </w:r>
          </w:p>
        </w:tc>
        <w:tc>
          <w:tcPr>
            <w:tcW w:w="23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Тренер</w:t>
            </w:r>
          </w:p>
        </w:tc>
        <w:tc>
          <w:tcPr>
            <w:tcW w:w="23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32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26 620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2.2. Базовые оклады работников образования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4224"/>
        <w:gridCol w:w="2652"/>
      </w:tblGrid>
      <w:tr>
        <w:trPr/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2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рублей</w:t>
            </w:r>
          </w:p>
        </w:tc>
      </w:tr>
      <w:tr>
        <w:trPr/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Инструктор-методист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28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Методист</w:t>
            </w:r>
          </w:p>
        </w:tc>
        <w:tc>
          <w:tcPr>
            <w:tcW w:w="265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27 650</w:t>
            </w:r>
          </w:p>
        </w:tc>
      </w:tr>
      <w:tr>
        <w:trPr/>
        <w:tc>
          <w:tcPr>
            <w:tcW w:w="28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Старший инструктор-методист</w:t>
            </w:r>
          </w:p>
        </w:tc>
        <w:tc>
          <w:tcPr>
            <w:tcW w:w="2652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27 830</w:t>
            </w:r>
          </w:p>
        </w:tc>
      </w:tr>
      <w:tr>
        <w:trPr/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2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27 890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2.3. Базовые оклады медицинских работников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4286"/>
        <w:gridCol w:w="2588"/>
      </w:tblGrid>
      <w:tr>
        <w:trPr/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рублей</w:t>
            </w:r>
          </w:p>
        </w:tc>
      </w:tr>
      <w:tr>
        <w:trPr/>
        <w:tc>
          <w:tcPr>
            <w:tcW w:w="2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>
        <w:trPr/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Медицинская сестра (медицинский брат)</w:t>
            </w:r>
          </w:p>
        </w:tc>
        <w:tc>
          <w:tcPr>
            <w:tcW w:w="258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27 760</w:t>
            </w:r>
          </w:p>
        </w:tc>
      </w:tr>
      <w:tr>
        <w:trPr/>
        <w:tc>
          <w:tcPr>
            <w:tcW w:w="287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Медицинская сестра по массажу (медицинский брат по массажу)</w:t>
            </w:r>
          </w:p>
        </w:tc>
        <w:tc>
          <w:tcPr>
            <w:tcW w:w="25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Старшая медицинская сестра (старший медицинский брат)</w:t>
            </w:r>
            <w:r>
              <w:rPr>
                <w:rFonts w:cs="Times New Roman" w:ascii="PT Astra Serif" w:hAnsi="PT Astra Serif"/>
                <w:sz w:val="26"/>
                <w:szCs w:val="26"/>
                <w:vertAlign w:val="superscript"/>
              </w:rPr>
              <w:t> *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29 630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"Врачи и провизоры"</w:t>
            </w:r>
          </w:p>
        </w:tc>
      </w:tr>
      <w:tr>
        <w:trPr/>
        <w:tc>
          <w:tcPr>
            <w:tcW w:w="2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32 090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>
        <w:trPr/>
        <w:tc>
          <w:tcPr>
            <w:tcW w:w="2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2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</w:p>
        </w:tc>
        <w:tc>
          <w:tcPr>
            <w:tcW w:w="25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35 370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_______________________________</w:t>
            </w:r>
          </w:p>
          <w:p>
            <w:pPr>
              <w:pStyle w:val="Normal"/>
              <w:widowControl w:val="false"/>
              <w:spacing w:lineRule="auto" w:line="240" w:before="94" w:after="94"/>
              <w:ind w:firstLine="61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* Должность устанавливается в организации при наличии в подчинении трех и более медицинских сестер (медицинских братьев)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2.4. Базовые оклады работников культуры муниципальных организаций физической культуры и спорта устанавливаются в следующих размерах:</w:t>
      </w:r>
    </w:p>
    <w:tbl>
      <w:tblPr>
        <w:tblW w:w="969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0"/>
        <w:gridCol w:w="4939"/>
      </w:tblGrid>
      <w:tr>
        <w:trPr/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4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рублей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>
        <w:trPr/>
        <w:tc>
          <w:tcPr>
            <w:tcW w:w="4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Контролер билетов</w:t>
            </w:r>
          </w:p>
        </w:tc>
        <w:tc>
          <w:tcPr>
            <w:tcW w:w="4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26 900</w:t>
            </w:r>
          </w:p>
        </w:tc>
      </w:tr>
      <w:tr>
        <w:trPr/>
        <w:tc>
          <w:tcPr>
            <w:tcW w:w="9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4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Заведующий билетными кассами</w:t>
            </w:r>
          </w:p>
        </w:tc>
        <w:tc>
          <w:tcPr>
            <w:tcW w:w="4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27 450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2.5. Базовые оклады работников сельского хозяйства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3970"/>
        <w:gridCol w:w="2043"/>
      </w:tblGrid>
      <w:tr>
        <w:trPr/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2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рублей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>
        <w:trPr/>
        <w:tc>
          <w:tcPr>
            <w:tcW w:w="3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9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Ветеринарный врач</w:t>
            </w:r>
          </w:p>
        </w:tc>
        <w:tc>
          <w:tcPr>
            <w:tcW w:w="20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27 450</w:t>
            </w:r>
          </w:p>
        </w:tc>
      </w:tr>
      <w:tr>
        <w:trPr/>
        <w:tc>
          <w:tcPr>
            <w:tcW w:w="3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9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Ветеринарный врач II категории</w:t>
            </w:r>
          </w:p>
        </w:tc>
        <w:tc>
          <w:tcPr>
            <w:tcW w:w="20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3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9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Ветеринарный врач I категории</w:t>
            </w:r>
          </w:p>
        </w:tc>
        <w:tc>
          <w:tcPr>
            <w:tcW w:w="20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27 570</w:t>
            </w:r>
          </w:p>
        </w:tc>
      </w:tr>
      <w:tr>
        <w:trPr/>
        <w:tc>
          <w:tcPr>
            <w:tcW w:w="3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9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Ведущий ветеринарный врач</w:t>
            </w:r>
          </w:p>
        </w:tc>
        <w:tc>
          <w:tcPr>
            <w:tcW w:w="20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27 670</w:t>
            </w:r>
          </w:p>
        </w:tc>
      </w:tr>
      <w:tr>
        <w:trPr/>
        <w:tc>
          <w:tcPr>
            <w:tcW w:w="97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"Должности работников сельского хозяйства четвертого уровня"</w:t>
            </w:r>
          </w:p>
        </w:tc>
      </w:tr>
      <w:tr>
        <w:trPr/>
        <w:tc>
          <w:tcPr>
            <w:tcW w:w="3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9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Главный агроном</w:t>
            </w:r>
          </w:p>
        </w:tc>
        <w:tc>
          <w:tcPr>
            <w:tcW w:w="20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29 040»;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1.2. </w:t>
      </w: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Т</w:t>
      </w:r>
      <w:r>
        <w:rPr>
          <w:rFonts w:cs="Times New Roman" w:ascii="PT Astra Serif" w:hAnsi="PT Astra Serif"/>
          <w:sz w:val="26"/>
          <w:szCs w:val="26"/>
        </w:rPr>
        <w:t>аблицу 16 пункта 8.4. раздела VIII изложить в следующей редакции:</w:t>
      </w:r>
    </w:p>
    <w:p>
      <w:pPr>
        <w:pStyle w:val="Normal"/>
        <w:spacing w:lineRule="auto" w:line="240" w:before="94" w:after="94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«Таблица 16</w:t>
      </w:r>
    </w:p>
    <w:p>
      <w:pPr>
        <w:pStyle w:val="Normal"/>
        <w:spacing w:lineRule="auto" w:line="240" w:before="94" w:after="94"/>
        <w:ind w:left="914" w:right="914" w:hanging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Размеры базовых окладов руководителей муниципальных организаций физической культуры и спорта</w:t>
      </w:r>
    </w:p>
    <w:tbl>
      <w:tblPr>
        <w:tblW w:w="957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546"/>
        <w:gridCol w:w="2523"/>
      </w:tblGrid>
      <w:tr>
        <w:trPr/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4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Значение объемного показателя (штатная численность работников), человек</w:t>
            </w: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Базовый оклад,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рублей</w:t>
            </w:r>
          </w:p>
        </w:tc>
      </w:tr>
      <w:tr>
        <w:trPr/>
        <w:tc>
          <w:tcPr>
            <w:tcW w:w="2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5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до 20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34 490</w:t>
            </w:r>
          </w:p>
        </w:tc>
      </w:tr>
      <w:tr>
        <w:trPr/>
        <w:tc>
          <w:tcPr>
            <w:tcW w:w="2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5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21-40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35 700</w:t>
            </w:r>
          </w:p>
        </w:tc>
      </w:tr>
      <w:tr>
        <w:trPr/>
        <w:tc>
          <w:tcPr>
            <w:tcW w:w="2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45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41-60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36 910</w:t>
            </w:r>
          </w:p>
        </w:tc>
      </w:tr>
      <w:tr>
        <w:trPr/>
        <w:tc>
          <w:tcPr>
            <w:tcW w:w="2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45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61 и более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37 510»;</w:t>
            </w:r>
          </w:p>
        </w:tc>
      </w:tr>
    </w:tbl>
    <w:p>
      <w:pPr>
        <w:pStyle w:val="Normal"/>
        <w:spacing w:lineRule="auto" w:line="240" w:before="94" w:after="94"/>
        <w:ind w:hanging="0"/>
        <w:jc w:val="both"/>
        <w:rPr>
          <w:rFonts w:eastAsia="Calibri" w:cs="Times New Roman"/>
          <w:b/>
          <w:bCs/>
          <w:i w:val="false"/>
          <w:i w:val="false"/>
          <w:iCs w:val="false"/>
          <w:color w:val="000000"/>
        </w:rPr>
      </w:pPr>
      <w:r>
        <w:rPr>
          <w:rFonts w:eastAsia="Calibri" w:cs="Times New Roman"/>
          <w:b/>
          <w:bCs/>
          <w:i w:val="false"/>
          <w:iCs w:val="false"/>
          <w:color w:val="00000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2. </w:t>
      </w:r>
      <w:r>
        <w:rPr>
          <w:rFonts w:eastAsia="Calibri" w:cs="Times New Roman" w:ascii="PT Astra Serif" w:hAnsi="PT Astra Serif"/>
          <w:b w:val="false"/>
          <w:bCs w:val="false"/>
          <w:i w:val="false"/>
          <w:iCs w:val="false"/>
          <w:color w:val="000000"/>
          <w:sz w:val="26"/>
          <w:szCs w:val="26"/>
        </w:rPr>
        <w:t>Внести в Положение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физической культуры и спорта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№554-п «Об условиях оплаты труда работников муниципальных организаций физической культуры и спорта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6"/>
          <w:szCs w:val="26"/>
        </w:rPr>
        <w:t xml:space="preserve">2.1. </w:t>
      </w:r>
      <w:r>
        <w:rPr>
          <w:rFonts w:cs="Arial" w:ascii="PT Astra Serif" w:hAnsi="PT Astra Serif"/>
          <w:color w:val="000000"/>
          <w:sz w:val="26"/>
          <w:szCs w:val="26"/>
        </w:rPr>
        <w:t>раздел II изложить в следующей редакции:</w:t>
      </w:r>
    </w:p>
    <w:p>
      <w:pPr>
        <w:pStyle w:val="Normal"/>
        <w:spacing w:lineRule="auto" w:line="240" w:before="94" w:after="94"/>
        <w:ind w:left="914" w:right="914" w:hanging="0"/>
        <w:jc w:val="center"/>
        <w:rPr>
          <w:rFonts w:ascii="PT Astra Serif" w:hAnsi="PT Astra Serif"/>
          <w:b w:val="false"/>
          <w:bCs w:val="false"/>
          <w:sz w:val="26"/>
          <w:szCs w:val="26"/>
        </w:rPr>
      </w:pP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«II.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физической культуры и спорта</w:t>
      </w:r>
    </w:p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1"/>
        <w:gridCol w:w="3728"/>
      </w:tblGrid>
      <w:tr>
        <w:trPr/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 месяц, рублей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6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37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27 010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2.2. Базовые оклады работников профессиональных квалификационных групп общеотраслевых должностей руководителей, специалистов и служащих муниципальных организаций физической культуры и спорта устанавливаются в следующих размерах:</w:t>
      </w:r>
    </w:p>
    <w:tbl>
      <w:tblPr>
        <w:tblW w:w="975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7"/>
        <w:gridCol w:w="4042"/>
      </w:tblGrid>
      <w:tr>
        <w:trPr/>
        <w:tc>
          <w:tcPr>
            <w:tcW w:w="5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Размер базового оклада в месяц, рублей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26 870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27 080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27 300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27 560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97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29 040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29 260</w:t>
            </w:r>
          </w:p>
        </w:tc>
      </w:tr>
      <w:tr>
        <w:trPr/>
        <w:tc>
          <w:tcPr>
            <w:tcW w:w="5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0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29 480</w:t>
            </w:r>
          </w:p>
        </w:tc>
      </w:tr>
    </w:tbl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2.3. Соответствие должности и профессии работника муниципальной организации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>
      <w:pPr>
        <w:pStyle w:val="Normal"/>
        <w:spacing w:lineRule="auto" w:line="240" w:before="94" w:after="94"/>
        <w:ind w:firstLine="61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Arial" w:ascii="PT Astra Serif" w:hAnsi="PT Astra Serif"/>
          <w:b w:val="false"/>
          <w:bCs w:val="false"/>
          <w:color w:val="000000"/>
          <w:sz w:val="26"/>
          <w:szCs w:val="26"/>
        </w:rPr>
        <w:t>2.4. Оплата труда работников муниципальных организаций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3. </w:t>
      </w:r>
      <w:r>
        <w:rPr>
          <w:rFonts w:cs="Times New Roman" w:ascii="PT Astra Serif" w:hAnsi="PT Astra Serif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/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4. </w:t>
      </w:r>
      <w:r>
        <w:rPr>
          <w:rFonts w:cs="Times New Roman"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PT Astra Serif" w:hAnsi="PT Astra Serif"/>
            <w:sz w:val="26"/>
            <w:szCs w:val="26"/>
          </w:rPr>
          <w:t>http://pravo.tatarstan.ru</w:t>
        </w:r>
      </w:hyperlink>
      <w:r>
        <w:rPr>
          <w:rFonts w:cs="Times New Roman" w:ascii="PT Astra Serif" w:hAnsi="PT Astra Serif"/>
          <w:sz w:val="26"/>
          <w:szCs w:val="26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Руководитель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Сабинского муниципального района</w:t>
        <w:tab/>
        <w:tab/>
        <w:tab/>
        <w:tab/>
        <w:t>М.Р. Каримов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shd w:val="clear" w:color="auto" w:fill="auto"/>
      <w:ind w:left="6015" w:hanging="0"/>
      <w:rPr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b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21b0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1b0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1b0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1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1b0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1b06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1b0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1b06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1b06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Основной текст с отступом Знак"/>
    <w:basedOn w:val="DefaultParagraphFont"/>
    <w:qFormat/>
    <w:rsid w:val="00516ebd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21b06"/>
    <w:rPr>
      <w:b/>
      <w:bCs/>
      <w:color w:val="auto"/>
    </w:rPr>
  </w:style>
  <w:style w:type="character" w:styleId="Style1" w:customStyle="1">
    <w:name w:val="Текст выноски Знак"/>
    <w:basedOn w:val="DefaultParagraphFont"/>
    <w:link w:val="BalloonText"/>
    <w:uiPriority w:val="99"/>
    <w:qFormat/>
    <w:rsid w:val="00516ebd"/>
    <w:rPr>
      <w:rFonts w:ascii="Tahoma" w:hAnsi="Tahoma" w:eastAsia="Times New Roman" w:cs="Tahoma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aa18c3"/>
    <w:rPr/>
  </w:style>
  <w:style w:type="character" w:styleId="Style3" w:customStyle="1">
    <w:name w:val="Нижний колонтитул Знак"/>
    <w:basedOn w:val="DefaultParagraphFont"/>
    <w:uiPriority w:val="99"/>
    <w:qFormat/>
    <w:rsid w:val="00aa18c3"/>
    <w:rPr/>
  </w:style>
  <w:style w:type="character" w:styleId="1" w:customStyle="1">
    <w:name w:val="Заголовок 1 Знак"/>
    <w:basedOn w:val="DefaultParagraphFont"/>
    <w:uiPriority w:val="9"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0D0D0D" w:themeColor="text1" w:themeTint="f2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21b06"/>
    <w:rPr>
      <w:rFonts w:ascii="Cambria" w:hAnsi="Cambria" w:eastAsia="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Style4" w:customStyle="1">
    <w:name w:val="Заголовок Знак"/>
    <w:basedOn w:val="DefaultParagraphFont"/>
    <w:uiPriority w:val="10"/>
    <w:qFormat/>
    <w:rsid w:val="00321b06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sid w:val="00321b06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21b06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1b06"/>
    <w:rPr>
      <w:i/>
      <w:iCs/>
      <w:color w:val="404040" w:themeColor="text1" w:themeTint="bf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sid w:val="00321b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21b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b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21b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21b06"/>
    <w:rPr>
      <w:b/>
      <w:bCs/>
      <w:i/>
      <w:iCs/>
      <w:spacing w:val="5"/>
    </w:rPr>
  </w:style>
  <w:style w:type="character" w:styleId="Style7" w:customStyle="1">
    <w:name w:val="Основной текст_"/>
    <w:basedOn w:val="DefaultParagraphFont"/>
    <w:link w:val="22"/>
    <w:qFormat/>
    <w:rsid w:val="00784e0b"/>
    <w:rPr>
      <w:rFonts w:ascii="Times New Roman" w:hAnsi="Times New Roman" w:eastAsia="Times New Roman" w:cs="Times New Roman"/>
      <w:shd w:fill="FFFFFF" w:val="clear"/>
    </w:rPr>
  </w:style>
  <w:style w:type="character" w:styleId="Style8" w:customStyle="1">
    <w:name w:val="Колонтитул_"/>
    <w:basedOn w:val="DefaultParagraphFont"/>
    <w:link w:val="Style12"/>
    <w:qFormat/>
    <w:rsid w:val="002a753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 w:customStyle="1">
    <w:name w:val="Колонтитул + 9 pt;Интервал 0 pt"/>
    <w:basedOn w:val="Style8"/>
    <w:qFormat/>
    <w:rsid w:val="002a753c"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f008c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rsid w:val="00516ebd"/>
    <w:pPr>
      <w:spacing w:lineRule="auto" w:line="240" w:before="0" w:after="0"/>
      <w:ind w:left="72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1" w:customStyle="1">
    <w:name w:val="Знак"/>
    <w:basedOn w:val="Normal"/>
    <w:qFormat/>
    <w:rsid w:val="00516eb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uiPriority w:val="99"/>
    <w:qFormat/>
    <w:rsid w:val="00516eb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2" w:customStyle="1">
    <w:name w:val="Колонтитул"/>
    <w:basedOn w:val="Normal"/>
    <w:link w:val="Style8"/>
    <w:qFormat/>
    <w:rsid w:val="002a753c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uiPriority w:val="99"/>
    <w:unhideWhenUsed/>
    <w:rsid w:val="00aa18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8e5cb5"/>
    <w:pPr>
      <w:spacing w:before="0" w:after="16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321b06"/>
    <w:pPr>
      <w:spacing w:lineRule="auto" w:line="240" w:before="0"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Style4"/>
    <w:uiPriority w:val="10"/>
    <w:qFormat/>
    <w:rsid w:val="00321b0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21b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rsid w:val="00321b06"/>
    <w:pPr>
      <w:spacing w:before="200" w:after="160"/>
      <w:ind w:left="864" w:right="864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6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b06"/>
    <w:pPr>
      <w:outlineLvl w:val="9"/>
    </w:pPr>
    <w:rPr/>
  </w:style>
  <w:style w:type="paragraph" w:styleId="22" w:customStyle="1">
    <w:name w:val="Основной текст2"/>
    <w:basedOn w:val="Normal"/>
    <w:link w:val="Style7"/>
    <w:qFormat/>
    <w:rsid w:val="00784e0b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ConsPlusNormal" w:customStyle="1">
    <w:name w:val="ConsPlusNormal"/>
    <w:qFormat/>
    <w:rsid w:val="00dd708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3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516eb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6eb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DBB2-C24A-4D2A-A378-D1154918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AlterOffice/3.4.0.5$Linux_X86_64 LibreOffice_project/42a56b0e8fd994740b90ec49d38dce7d78d7a7e4</Application>
  <AppVersion>15.0000</AppVersion>
  <Pages>6</Pages>
  <Words>1154</Words>
  <Characters>9449</Characters>
  <CharactersWithSpaces>10408</CharactersWithSpaces>
  <Paragraphs>200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2024-10-31T10:32:00Z</dcterms:created>
  <dc:creator>Admin</dc:creator>
  <dc:description/>
  <dc:language>ru-RU</dc:language>
  <cp:lastModifiedBy>saby</cp:lastModifiedBy>
  <cp:lastPrinted>2017-04-07T06:49:00Z</cp:lastPrinted>
  <dcterms:modified xsi:type="dcterms:W3CDTF">2025-12-13T14:35:28Z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