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ПРОЕКТ</w:t>
      </w:r>
    </w:p>
    <w:p>
      <w:pPr>
        <w:pStyle w:val="Normal"/>
        <w:spacing w:lineRule="auto" w:line="240" w:before="0" w:after="0"/>
        <w:ind w:right="3825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suppressAutoHyphens w:val="true"/>
        <w:bidi w:val="0"/>
        <w:spacing w:lineRule="auto" w:line="240" w:before="0" w:after="0"/>
        <w:ind w:left="0" w:right="4762" w:hanging="0"/>
        <w:jc w:val="left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О внесении изменений в постановление Исполнительного комитета Сабинского муниципального района от 28.12.2024 №1134-п «Об условиях оплаты труда руководителя МБУ «ОЛ «Солнышко» Сабинского муниципального района РТ»</w:t>
      </w:r>
    </w:p>
    <w:p>
      <w:pPr>
        <w:pStyle w:val="ConsPlusNormal"/>
        <w:ind w:right="3825" w:hanging="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ConsPlusNormal"/>
        <w:ind w:right="3825" w:hanging="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соответствии с постановлением Кабинета Министров Республики Татарстан от 25.09.2025 №742 «О внесении изменений в постановление Кабинета Министров Республики Татарстан от 01.11.2019 №998 «Об условиях оплаты труда работников отдельных организаций, подведомственных министерству образования и науки Республики Татарстан и Министерству спорта Республики Татарстан», Исполнительный комитет Сабинского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ПОСТАНОВЛЯЕТ: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Внести в постановление Исполнительного комитета Сабинского муниципального района от 28.12.2024 №1134-п «Об условиях оплаты труда руководителя МБУ «ОЛ «Солнышко» Сабинского муниципального района РТ» следующее изменение: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1.1.</w:t>
      </w:r>
      <w:r>
        <w:rPr>
          <w:rFonts w:cs="Times New Roman" w:ascii="Times New Roman" w:hAnsi="Times New Roman"/>
          <w:sz w:val="26"/>
          <w:szCs w:val="26"/>
        </w:rPr>
        <w:t xml:space="preserve"> таблицу 1 пункта 4 изложить в следующей редакции:</w:t>
      </w:r>
    </w:p>
    <w:p>
      <w:pPr>
        <w:pStyle w:val="BodyText"/>
        <w:spacing w:before="0" w:after="0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«Таблица №1</w:t>
      </w:r>
    </w:p>
    <w:tbl>
      <w:tblPr>
        <w:tblW w:w="9687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57"/>
        <w:gridCol w:w="3770"/>
        <w:gridCol w:w="1194"/>
        <w:gridCol w:w="1867"/>
        <w:gridCol w:w="1699"/>
      </w:tblGrid>
      <w:tr>
        <w:trPr>
          <w:trHeight w:val="1414" w:hRule="atLeast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before="0" w:after="0"/>
              <w:rPr>
                <w:sz w:val="24"/>
                <w:szCs w:val="24"/>
              </w:rPr>
            </w:pPr>
            <w:bookmarkStart w:id="0" w:name="P001E0000"/>
            <w:bookmarkEnd w:id="0"/>
            <w:r>
              <w:rPr>
                <w:rFonts w:ascii="PT Astra Serif" w:hAnsi="PT Astra Serif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before="0" w:after="0"/>
              <w:rPr>
                <w:sz w:val="24"/>
                <w:szCs w:val="24"/>
              </w:rPr>
            </w:pPr>
            <w:bookmarkStart w:id="1" w:name="P001E0001"/>
            <w:bookmarkEnd w:id="1"/>
            <w:r>
              <w:rPr>
                <w:rFonts w:ascii="PT Astra Serif" w:hAnsi="PT Astra Serif"/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4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spacing w:before="0" w:after="0"/>
              <w:rPr>
                <w:sz w:val="24"/>
                <w:szCs w:val="24"/>
              </w:rPr>
            </w:pPr>
            <w:bookmarkStart w:id="2" w:name="P001E0002"/>
            <w:bookmarkEnd w:id="2"/>
            <w:r>
              <w:rPr>
                <w:rFonts w:ascii="PT Astra Serif" w:hAnsi="PT Astra Serif"/>
                <w:sz w:val="24"/>
                <w:szCs w:val="24"/>
              </w:rPr>
              <w:t xml:space="preserve">Размер базового оклада в месяц, рублей </w:t>
            </w:r>
          </w:p>
        </w:tc>
      </w:tr>
      <w:tr>
        <w:trPr/>
        <w:tc>
          <w:tcPr>
            <w:tcW w:w="11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bookmarkStart w:id="3" w:name="P001E0003"/>
            <w:bookmarkStart w:id="4" w:name="P001E0003"/>
            <w:bookmarkEnd w:id="4"/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bookmarkStart w:id="5" w:name="P001E0004"/>
            <w:bookmarkStart w:id="6" w:name="P001E0004"/>
            <w:bookmarkEnd w:id="6"/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основное общее образование, среднее общее образование 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среднее профессиональное образование по программам подготовки квалифицированных рабочих (служащих), среднее профессиональное образование по программам подготовки специалистов среднего звена, неполное высшее образование 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suppressLineNumbers/>
              <w:suppressAutoHyphens w:val="true"/>
              <w:bidi w:val="0"/>
              <w:spacing w:lineRule="auto" w:line="276" w:before="0" w:after="0"/>
              <w:ind w:left="170" w:right="57" w:hanging="0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высшее профессиональное образование, подтверждаемое присвоением лицу, успешно прошедшему аттестацию, квалификации "бакалавр", "магистр" или "дипломированный специалист" </w:t>
            </w:r>
          </w:p>
        </w:tc>
      </w:tr>
      <w:tr>
        <w:trPr/>
        <w:tc>
          <w:tcPr>
            <w:tcW w:w="11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</w:tr>
      <w:tr>
        <w:trPr>
          <w:trHeight w:val="6868" w:hRule="atLeast"/>
        </w:trPr>
        <w:tc>
          <w:tcPr>
            <w:tcW w:w="11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Первый квалификационный уровень 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Заведующий (начальник) структурным подразделением (кабинетом,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детей, организацией, реализующей муниципальные полномочия по методическому и информационно-технологическому обеспечению образовательной деятельности (кроме должностей руководителей структурных подразделений, отнесенных ко второму квалификационному уровню))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27 830».</w:t>
            </w:r>
          </w:p>
        </w:tc>
      </w:tr>
    </w:tbl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Установить, что настоящее постановление вступает в силу с 01 января 2026 года.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Официально обнародовать настоящее постановление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2">
        <w:r>
          <w:rPr>
            <w:rStyle w:val="Hyperlink"/>
            <w:rFonts w:cs="Times New Roman" w:ascii="Times New Roman" w:hAnsi="Times New Roman"/>
            <w:sz w:val="26"/>
            <w:szCs w:val="26"/>
          </w:rPr>
          <w:t>http://pravo.tatarstan.ru</w:t>
        </w:r>
      </w:hyperlink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ind w:left="567" w:hanging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Руководитель</w:t>
        <w:tab/>
      </w:r>
    </w:p>
    <w:p>
      <w:pPr>
        <w:pStyle w:val="Normal"/>
        <w:shd w:val="clear" w:color="auto" w:fill="FFFFFF"/>
        <w:spacing w:lineRule="auto" w:line="240" w:before="0" w:after="0"/>
        <w:ind w:left="567" w:hanging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Исполнительного комитета</w:t>
      </w:r>
    </w:p>
    <w:p>
      <w:pPr>
        <w:pStyle w:val="Normal"/>
        <w:shd w:val="clear" w:color="auto" w:fill="FFFFFF"/>
        <w:spacing w:lineRule="auto" w:line="240" w:before="0" w:after="0"/>
        <w:ind w:left="567" w:hanging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Сабинского муниципального района </w:t>
        <w:tab/>
        <w:tab/>
        <w:tab/>
        <w:tab/>
        <w:tab/>
        <w:t>М.Р. Каримов</w:t>
      </w:r>
    </w:p>
    <w:sectPr>
      <w:type w:val="nextPage"/>
      <w:pgSz w:w="11906" w:h="16838"/>
      <w:pgMar w:left="1418" w:right="851" w:gutter="0" w:header="0" w:top="567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rFonts w:ascii="PT Astra Serif" w:hAnsi="PT Astra Seri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  <w:rFonts w:ascii="PT Astra Serif" w:hAnsi="PT Astra Serif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b/>
        <w:bCs/>
        <w:rFonts w:ascii="PT Astra Serif" w:hAnsi="PT Astra Serif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800" w:hanging="144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160" w:hanging="180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160" w:hanging="180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2520" w:hanging="21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8485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d912b0"/>
    <w:rPr>
      <w:rFonts w:ascii="Tahoma" w:hAnsi="Tahoma" w:cs="Tahoma"/>
      <w:sz w:val="16"/>
      <w:szCs w:val="16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9c45d6"/>
    <w:rPr/>
  </w:style>
  <w:style w:type="character" w:styleId="Style11" w:customStyle="1">
    <w:name w:val="Нижний колонтитул Знак"/>
    <w:basedOn w:val="DefaultParagraphFont"/>
    <w:uiPriority w:val="99"/>
    <w:qFormat/>
    <w:rsid w:val="009c45d6"/>
    <w:rPr/>
  </w:style>
  <w:style w:type="character" w:styleId="Hyperlink">
    <w:name w:val="Hyperlink"/>
    <w:basedOn w:val="DefaultParagraphFont"/>
    <w:uiPriority w:val="99"/>
    <w:rsid w:val="00162fee"/>
    <w:rPr>
      <w:color w:val="0000FF" w:themeColor="hyperlink"/>
      <w:u w:val="single"/>
    </w:rPr>
  </w:style>
  <w:style w:type="character" w:styleId="Style12">
    <w:name w:val="Символ нумерации"/>
    <w:qFormat/>
    <w:rPr>
      <w:rFonts w:ascii="PT Astra Serif" w:hAnsi="PT Astra Serif"/>
      <w:b/>
      <w:bCs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99"/>
    <w:qFormat/>
    <w:rsid w:val="00cd614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912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9c45d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9c45d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uiPriority w:val="99"/>
    <w:qFormat/>
    <w:rsid w:val="00870d99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162fe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7" w:customStyle="1">
    <w:name w:val="Нормальный (таблица)"/>
    <w:basedOn w:val="Normal"/>
    <w:next w:val="Normal"/>
    <w:uiPriority w:val="99"/>
    <w:qFormat/>
    <w:rsid w:val="009e4b0e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4C4C9-B1F3-4E44-A4A2-28890B97B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AlterOffice/3.4.0.5$Linux_X86_64 LibreOffice_project/42a56b0e8fd994740b90ec49d38dce7d78d7a7e4</Application>
  <AppVersion>15.0000</AppVersion>
  <Pages>2</Pages>
  <Words>265</Words>
  <Characters>2235</Characters>
  <CharactersWithSpaces>2481</CharactersWithSpaces>
  <Paragraphs>28</Paragraphs>
  <Company>Совет района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2022-12-26T07:16:00Z</dcterms:created>
  <dc:creator>Руслан</dc:creator>
  <dc:description/>
  <dc:language>ru-RU</dc:language>
  <cp:lastModifiedBy>saby</cp:lastModifiedBy>
  <cp:lastPrinted>2025-05-07T10:38:13Z</cp:lastPrinted>
  <dcterms:modified xsi:type="dcterms:W3CDTF">2025-12-11T10:20:08Z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