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en-US"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ПРОЕКТ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 xml:space="preserve">СОВЕТ </w:t>
      </w: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САБИНСКОГО</w:t>
      </w: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 xml:space="preserve"> МУНИЦИПАЛЬНОГО </w:t>
      </w: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РАЙОНА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>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Cs/>
          <w:sz w:val="32"/>
          <w:szCs w:val="32"/>
          <w:lang w:eastAsia="ru-RU"/>
        </w:rPr>
        <w:t xml:space="preserve">РЕШЕНИЕ </w:t>
      </w:r>
    </w:p>
    <w:p>
      <w:pPr>
        <w:pStyle w:val="Normal"/>
        <w:spacing w:lineRule="auto" w:line="240" w:before="0" w:after="0"/>
        <w:ind w:right="425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25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675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 внесении изменений в решение Совета Сабинского муниципального района от 09.04.2018 №208 «Положение об условиях оплаты труда депутатов, выборных должностных лиц и муниципальных служащих органов местного самоуправления Сабинского муниципального района Республики Татарстан»</w:t>
      </w:r>
    </w:p>
    <w:p>
      <w:pPr>
        <w:pStyle w:val="Normal"/>
        <w:spacing w:lineRule="auto" w:line="240" w:before="0" w:after="0"/>
        <w:ind w:right="439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2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В целях обеспечения социальных гарантий работников органов местного самоуправления, в соответствии с постановлением Кабинета Министров Республики Татарстан от 14.04.2025 №228 «О 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Совет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Сабинского муниципального района Республики Татарстан РЕШИЛ: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в решение Совета Сабинского муниципального района от 09.04.2018 года №208 «Положение об условиях оплаты труда депутатов, выборных должностных лиц и муниципальных служащих органов местного самоуправления Сабинского муниципального района Республики Татарстан» следующие изменения: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пункт 2 изложить в следующей редакции: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«2. Утвердить должностной оклад специалиста младшей группы должностей муниципальной службы в сельском поселении в размере 15 389 рублей.»;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 к решению изложить в новой редакции согласно Приложению №1 к настоящему решению.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в Положение об условиях оплаты труда депутатов, выборных должностных лиц и муниципальных служащих органов местного самоуправления Сабинского муниципального района Республики Татарстан», утвержденное решение Совета Сабинского муниципального района от 09.04.2018 года №208 «Положение об условиях оплаты труда депутатов, выборных должностных лиц и муниципальных служащих органов местного самоуправления Сабинского муниципального района Республики Татарстан» следующие изменения: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 втором предложении пункта 3.5.4. слова «41 процент» заменить словами «58 процентов».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Органам местного самоуправления Сабинского муниципального района Республики Татарстан утвердить внести изменения штатные расписания с началом действия с 1 мая 2025 года с учетом внесенных настоящим решением изменений.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Установить, что финансовое обеспечение расходов, связанных с реализацией настоящего решения, осуществляется в пределах бюджетных ассигнований, предусмотренных в местных бюджетах на соответствующий финансовый год.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Настоящее решение вступает в силу с 01.05.2025 года.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2">
        <w:r>
          <w:rPr>
            <w:rStyle w:val="-"/>
            <w:rFonts w:eastAsia="Times New Roman" w:cs="Times New Roman" w:ascii="Times New Roman" w:hAnsi="Times New Roman"/>
            <w:sz w:val="28"/>
            <w:szCs w:val="28"/>
            <w:lang w:eastAsia="ru-RU"/>
          </w:rPr>
          <w:t>http://pravo.tatarstan.ru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Сабинского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района                                                   Р.Н. Минниханов</w:t>
      </w:r>
    </w:p>
    <w:p>
      <w:pPr>
        <w:sectPr>
          <w:type w:val="nextPage"/>
          <w:pgSz w:w="11906" w:h="16838"/>
          <w:pgMar w:left="1418" w:right="707" w:gutter="0" w:header="0" w:top="1134" w:footer="0" w:bottom="993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BodyTextIndent2"/>
        <w:tabs>
          <w:tab w:val="clear" w:pos="708"/>
          <w:tab w:val="left" w:pos="1134" w:leader="none"/>
        </w:tabs>
        <w:suppressAutoHyphens w:val="true"/>
        <w:spacing w:lineRule="auto" w:line="240"/>
        <w:ind w:left="5954" w:hanging="0"/>
        <w:jc w:val="center"/>
        <w:rPr>
          <w:sz w:val="24"/>
        </w:rPr>
      </w:pPr>
      <w:r>
        <w:rPr>
          <w:sz w:val="24"/>
        </w:rPr>
        <w:t>Приложение №1</w:t>
      </w:r>
    </w:p>
    <w:p>
      <w:pPr>
        <w:pStyle w:val="BodyTextIndent2"/>
        <w:tabs>
          <w:tab w:val="clear" w:pos="708"/>
          <w:tab w:val="left" w:pos="1134" w:leader="none"/>
        </w:tabs>
        <w:suppressAutoHyphens w:val="true"/>
        <w:spacing w:lineRule="auto" w:line="240"/>
        <w:ind w:left="5954" w:hanging="0"/>
        <w:jc w:val="center"/>
        <w:rPr>
          <w:sz w:val="24"/>
        </w:rPr>
      </w:pPr>
      <w:r>
        <w:rPr>
          <w:sz w:val="24"/>
        </w:rPr>
        <w:t>к решению Совета Сабинского муниципального района Республики Татарстан</w:t>
      </w:r>
    </w:p>
    <w:p>
      <w:pPr>
        <w:pStyle w:val="BodyTextIndent2"/>
        <w:tabs>
          <w:tab w:val="clear" w:pos="708"/>
          <w:tab w:val="left" w:pos="1134" w:leader="none"/>
        </w:tabs>
        <w:suppressAutoHyphens w:val="true"/>
        <w:spacing w:lineRule="auto" w:line="240"/>
        <w:ind w:left="5954" w:hanging="0"/>
        <w:jc w:val="center"/>
        <w:rPr>
          <w:sz w:val="24"/>
          <w:highlight w:val="yellow"/>
        </w:rPr>
      </w:pPr>
      <w:r>
        <w:rPr>
          <w:sz w:val="24"/>
        </w:rPr>
        <w:t>от ______________ № ______</w:t>
      </w:r>
    </w:p>
    <w:p>
      <w:pPr>
        <w:pStyle w:val="ConsPlusNormal"/>
        <w:suppressAutoHyphens w:val="true"/>
        <w:ind w:left="5954" w:hanging="0"/>
        <w:jc w:val="center"/>
        <w:rPr>
          <w:highlight w:val="yellow"/>
        </w:rPr>
      </w:pPr>
      <w:r>
        <w:rPr>
          <w:highlight w:val="yellow"/>
        </w:rPr>
      </w:r>
    </w:p>
    <w:p>
      <w:pPr>
        <w:pStyle w:val="ConsPlusNormal"/>
        <w:suppressAutoHyphens w:val="true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Normal"/>
        <w:suppressAutoHyphens w:val="true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nsPlusNormal"/>
        <w:suppressAutoHyphens w:val="true"/>
        <w:ind w:left="709" w:right="566" w:hanging="0"/>
        <w:jc w:val="center"/>
        <w:rPr>
          <w:b/>
          <w:sz w:val="30"/>
          <w:szCs w:val="30"/>
          <w:highlight w:val="yellow"/>
        </w:rPr>
      </w:pPr>
      <w:r>
        <w:rPr>
          <w:b/>
          <w:sz w:val="30"/>
          <w:szCs w:val="30"/>
        </w:rPr>
        <w:t>Размеры денежного вознаграждения Главы Сабинского муниципального района Республики Татарстан, заместителя Главы Сабинского муниципального района Республики Татарстан, депутатов, выборных должностных лиц местного самоуправления, осуществляющих свои полномочия на постоянной основе в Сабинском муниципальном районе, Председателя Контрольно-счетной палаты Сабинского муниципального района Республики Татарстан</w:t>
      </w:r>
    </w:p>
    <w:p>
      <w:pPr>
        <w:pStyle w:val="ConsPlusNormal"/>
        <w:suppressAutoHyphens w:val="true"/>
        <w:rPr>
          <w:highlight w:val="yellow"/>
        </w:rPr>
      </w:pPr>
      <w:r>
        <w:rPr>
          <w:highlight w:val="yellow"/>
        </w:rPr>
      </w:r>
      <w:bookmarkStart w:id="0" w:name="P525"/>
      <w:bookmarkStart w:id="1" w:name="P525"/>
      <w:bookmarkEnd w:id="1"/>
    </w:p>
    <w:p>
      <w:pPr>
        <w:pStyle w:val="ConsPlusNormal"/>
        <w:suppressAutoHyphens w:val="true"/>
        <w:rPr>
          <w:highlight w:val="yellow"/>
        </w:rPr>
      </w:pPr>
      <w:r>
        <w:rPr>
          <w:highlight w:val="yellow"/>
        </w:rPr>
      </w:r>
    </w:p>
    <w:tbl>
      <w:tblPr>
        <w:tblW w:w="9600" w:type="dxa"/>
        <w:jc w:val="left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val="04a0" w:noHBand="0" w:noVBand="1" w:firstColumn="1" w:lastRow="0" w:lastColumn="0" w:firstRow="1"/>
      </w:tblPr>
      <w:tblGrid>
        <w:gridCol w:w="6540"/>
        <w:gridCol w:w="3059"/>
      </w:tblGrid>
      <w:tr>
        <w:trPr>
          <w:trHeight w:val="880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left="122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>
        <w:trPr>
          <w:trHeight w:val="735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40740</w:t>
            </w:r>
          </w:p>
        </w:tc>
      </w:tr>
      <w:tr>
        <w:trPr>
          <w:trHeight w:val="885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36667</w:t>
            </w:r>
          </w:p>
        </w:tc>
      </w:tr>
      <w:tr>
        <w:trPr>
          <w:trHeight w:val="525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Депутаты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19979</w:t>
            </w:r>
          </w:p>
        </w:tc>
      </w:tr>
      <w:tr>
        <w:trPr>
          <w:trHeight w:val="660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выборных органов местного самоуправления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16976</w:t>
            </w:r>
          </w:p>
        </w:tc>
      </w:tr>
      <w:tr>
        <w:trPr>
          <w:trHeight w:val="604" w:hRule="atLeast"/>
        </w:trPr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ind w:left="122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Контрольно-счетной палаты муниципального района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36667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418" w:right="851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5" w:hanging="465"/>
      </w:pPr>
      <w:rPr>
        <w:sz w:val="28"/>
        <w:b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73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1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1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56" w:hanging="180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426f3"/>
    <w:rPr>
      <w:color w:val="0563C1" w:themeColor="hyperlink"/>
      <w:u w:val="single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2c354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f55fe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6149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Style19" w:customStyle="1">
    <w:name w:val="Знак Знак Знак Знак"/>
    <w:basedOn w:val="Normal"/>
    <w:qFormat/>
    <w:rsid w:val="009a43b1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qFormat/>
    <w:rsid w:val="002c3540"/>
    <w:pPr>
      <w:spacing w:lineRule="auto" w:line="360" w:before="0" w:after="0"/>
      <w:ind w:firstLine="54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94E0-C6E7-430E-B246-97718122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LibreOffice/7.5.6.2$Linux_X86_64 LibreOffice_project/50$Build-2</Application>
  <AppVersion>15.0000</AppVersion>
  <Pages>3</Pages>
  <Words>467</Words>
  <Characters>3602</Characters>
  <CharactersWithSpaces>4097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2024-06-03T12:56:00Z</dcterms:created>
  <dc:creator>Альберт Миникаев</dc:creator>
  <dc:description/>
  <dc:language>ru-RU</dc:language>
  <cp:lastModifiedBy/>
  <cp:lastPrinted>2025-04-23T15:14:59Z</cp:lastPrinted>
  <dcterms:modified xsi:type="dcterms:W3CDTF">2025-04-24T15:11:17Z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